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21A3" w14:textId="77777777" w:rsidR="00EE1122" w:rsidRPr="00EF7BD0" w:rsidRDefault="005A6E34" w:rsidP="00EE1122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   </w:t>
      </w:r>
      <w:r w:rsidR="00EE1122" w:rsidRPr="00EF7BD0">
        <w:rPr>
          <w:rFonts w:ascii="Comic Sans MS" w:hAnsi="Comic Sans MS"/>
          <w:b/>
          <w:sz w:val="28"/>
        </w:rPr>
        <w:t xml:space="preserve">KRITERIJI VREDNOVANJA </w:t>
      </w:r>
      <w:r w:rsidR="00B366D4" w:rsidRPr="00EF7BD0">
        <w:rPr>
          <w:rFonts w:ascii="Comic Sans MS" w:hAnsi="Comic Sans MS"/>
          <w:b/>
          <w:sz w:val="28"/>
        </w:rPr>
        <w:t xml:space="preserve">U NASTAVI </w:t>
      </w:r>
      <w:r w:rsidR="00ED186E" w:rsidRPr="00EF7BD0">
        <w:rPr>
          <w:rFonts w:ascii="Comic Sans MS" w:hAnsi="Comic Sans MS"/>
          <w:b/>
          <w:sz w:val="28"/>
        </w:rPr>
        <w:t>KEMIJE</w:t>
      </w:r>
    </w:p>
    <w:p w14:paraId="067E47E1" w14:textId="77777777" w:rsidR="00EE1122" w:rsidRPr="00EF7BD0" w:rsidRDefault="00EE1122" w:rsidP="00EE1122">
      <w:pPr>
        <w:spacing w:after="0" w:line="240" w:lineRule="auto"/>
        <w:rPr>
          <w:rFonts w:ascii="Comic Sans MS" w:hAnsi="Comic Sans MS"/>
          <w:sz w:val="2"/>
        </w:rPr>
      </w:pPr>
    </w:p>
    <w:tbl>
      <w:tblPr>
        <w:tblpPr w:leftFromText="180" w:rightFromText="180" w:vertAnchor="page" w:horzAnchor="margin" w:tblpX="-664" w:tblpY="916"/>
        <w:tblW w:w="16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827"/>
        <w:gridCol w:w="10270"/>
      </w:tblGrid>
      <w:tr w:rsidR="00EE1122" w:rsidRPr="00EF7BD0" w14:paraId="531FA16D" w14:textId="77777777" w:rsidTr="00834E4B">
        <w:trPr>
          <w:trHeight w:val="2117"/>
        </w:trPr>
        <w:tc>
          <w:tcPr>
            <w:tcW w:w="2660" w:type="dxa"/>
            <w:tcBorders>
              <w:tl2br w:val="single" w:sz="4" w:space="0" w:color="auto"/>
            </w:tcBorders>
            <w:shd w:val="clear" w:color="auto" w:fill="FFD966" w:themeFill="accent4" w:themeFillTint="99"/>
          </w:tcPr>
          <w:p w14:paraId="35983850" w14:textId="77777777" w:rsidR="00EE1122" w:rsidRPr="00834E4B" w:rsidRDefault="00673B57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  <w:t xml:space="preserve">  </w:t>
            </w:r>
            <w:r w:rsidR="00EE1122" w:rsidRPr="00834E4B"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  <w:t xml:space="preserve"> </w:t>
            </w:r>
            <w:r w:rsidR="00EE1122"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ELEMENTI                            </w:t>
            </w:r>
          </w:p>
          <w:p w14:paraId="2BB52A08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    </w:t>
            </w:r>
            <w:r w:rsidR="00673B57"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 </w:t>
            </w:r>
            <w:r w:rsidR="00205F0A"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>VREDNOVANJA</w:t>
            </w:r>
            <w:r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    </w:t>
            </w:r>
            <w:r w:rsidR="00205F0A"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 xml:space="preserve">  </w:t>
            </w:r>
          </w:p>
          <w:p w14:paraId="601A4DFF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6C2F0859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636040EE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7EA7DB60" w14:textId="77777777" w:rsidR="00205F0A" w:rsidRPr="00834E4B" w:rsidRDefault="00205F0A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0897E7D1" w14:textId="77777777" w:rsidR="00205F0A" w:rsidRPr="00834E4B" w:rsidRDefault="00205F0A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46A4ECCE" w14:textId="77777777" w:rsidR="00EE1122" w:rsidRPr="00834E4B" w:rsidRDefault="00205F0A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 </w:t>
            </w:r>
            <w:r w:rsidR="00EE1122" w:rsidRPr="00834E4B">
              <w:rPr>
                <w:rFonts w:ascii="Comic Sans MS" w:eastAsia="Times New Roman" w:hAnsi="Comic Sans MS" w:cs="Times New Roman"/>
                <w:b/>
                <w:lang w:eastAsia="hr-HR"/>
              </w:rPr>
              <w:t>OCJENA</w:t>
            </w:r>
          </w:p>
        </w:tc>
        <w:tc>
          <w:tcPr>
            <w:tcW w:w="3827" w:type="dxa"/>
            <w:shd w:val="clear" w:color="auto" w:fill="FFD966" w:themeFill="accent4" w:themeFillTint="99"/>
          </w:tcPr>
          <w:p w14:paraId="401D774C" w14:textId="77777777" w:rsidR="00EE1122" w:rsidRPr="00834E4B" w:rsidRDefault="00B366D4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4"/>
                <w:u w:val="single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b/>
                <w:szCs w:val="24"/>
                <w:u w:val="single"/>
                <w:lang w:eastAsia="hr-HR"/>
              </w:rPr>
              <w:t>USVOJENOST KEMIJSKIH KONCEPATA</w:t>
            </w:r>
          </w:p>
          <w:p w14:paraId="45767DFE" w14:textId="77777777" w:rsidR="00D442B2" w:rsidRPr="00834E4B" w:rsidRDefault="00D442B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b/>
                <w:sz w:val="18"/>
                <w:szCs w:val="24"/>
                <w:lang w:eastAsia="hr-HR"/>
              </w:rPr>
              <w:t>Usvojenost prirodoslovnih/</w:t>
            </w:r>
            <w:r w:rsidR="001B65B3" w:rsidRPr="00834E4B">
              <w:rPr>
                <w:rFonts w:ascii="Comic Sans MS" w:eastAsia="Times New Roman" w:hAnsi="Comic Sans MS" w:cs="Times New Roman"/>
                <w:b/>
                <w:sz w:val="18"/>
                <w:szCs w:val="24"/>
                <w:lang w:eastAsia="hr-HR"/>
              </w:rPr>
              <w:t>kemijskih</w:t>
            </w:r>
            <w:r w:rsidRPr="00834E4B">
              <w:rPr>
                <w:rFonts w:ascii="Comic Sans MS" w:eastAsia="Times New Roman" w:hAnsi="Comic Sans MS" w:cs="Times New Roman"/>
                <w:b/>
                <w:sz w:val="18"/>
                <w:szCs w:val="24"/>
                <w:lang w:eastAsia="hr-HR"/>
              </w:rPr>
              <w:t xml:space="preserve"> koncepata</w:t>
            </w: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 </w:t>
            </w:r>
            <w:r w:rsidRPr="00834E4B">
              <w:rPr>
                <w:rFonts w:ascii="Comic Sans MS" w:eastAsia="Times New Roman" w:hAnsi="Comic Sans MS" w:cs="Times New Roman"/>
                <w:b/>
                <w:sz w:val="18"/>
                <w:szCs w:val="24"/>
                <w:lang w:eastAsia="hr-HR"/>
              </w:rPr>
              <w:t>što podrazumijeva:</w:t>
            </w:r>
          </w:p>
          <w:p w14:paraId="6DCC5BE0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poznavanje </w:t>
            </w:r>
            <w:r w:rsidR="00C238E5"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temeljnih </w:t>
            </w:r>
            <w:r w:rsidR="001B65B3"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prirodoslovnih/kemijskih</w:t>
            </w:r>
            <w:r w:rsidR="00C238E5"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 </w:t>
            </w: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pojmova </w:t>
            </w:r>
          </w:p>
          <w:p w14:paraId="53EDA213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objašnjavanje temeljnih </w:t>
            </w:r>
            <w:r w:rsidR="001B65B3"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kemijskih</w:t>
            </w: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 procesa i pojava</w:t>
            </w:r>
          </w:p>
          <w:p w14:paraId="5E6F9CED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objašnjavanje </w:t>
            </w:r>
            <w:r w:rsidR="001B65B3"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međusobnog djelovanja tvari i djelovanja tvari na živa bića tvari </w:t>
            </w:r>
          </w:p>
          <w:p w14:paraId="7AE40AC2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primjena znanja i rješavanje problemskih zadataka  s pomoću usvojenog znanja</w:t>
            </w:r>
          </w:p>
          <w:p w14:paraId="197DAC70" w14:textId="77777777" w:rsidR="00D442B2" w:rsidRPr="00834E4B" w:rsidRDefault="00D442B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24"/>
                <w:lang w:eastAsia="hr-HR"/>
              </w:rPr>
            </w:pPr>
          </w:p>
        </w:tc>
        <w:tc>
          <w:tcPr>
            <w:tcW w:w="10270" w:type="dxa"/>
            <w:shd w:val="clear" w:color="auto" w:fill="FFD966" w:themeFill="accent4" w:themeFillTint="99"/>
          </w:tcPr>
          <w:p w14:paraId="054D1730" w14:textId="77777777" w:rsidR="00EE1122" w:rsidRPr="00834E4B" w:rsidRDefault="00B366D4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b/>
                <w:szCs w:val="24"/>
                <w:u w:val="single"/>
                <w:lang w:eastAsia="hr-HR"/>
              </w:rPr>
              <w:t xml:space="preserve">PRIRODOZNANSTVENE </w:t>
            </w:r>
            <w:r w:rsidR="007B5F06" w:rsidRPr="00834E4B">
              <w:rPr>
                <w:rFonts w:ascii="Comic Sans MS" w:eastAsia="Times New Roman" w:hAnsi="Comic Sans MS" w:cs="Times New Roman"/>
                <w:b/>
                <w:szCs w:val="24"/>
                <w:u w:val="single"/>
                <w:lang w:eastAsia="hr-HR"/>
              </w:rPr>
              <w:t xml:space="preserve"> </w:t>
            </w:r>
            <w:r w:rsidRPr="00834E4B">
              <w:rPr>
                <w:rFonts w:ascii="Comic Sans MS" w:eastAsia="Times New Roman" w:hAnsi="Comic Sans MS" w:cs="Times New Roman"/>
                <w:b/>
                <w:szCs w:val="24"/>
                <w:u w:val="single"/>
                <w:lang w:eastAsia="hr-HR"/>
              </w:rPr>
              <w:t>KOMPETENCIJE</w:t>
            </w:r>
          </w:p>
          <w:p w14:paraId="797F3F63" w14:textId="77777777" w:rsidR="00205F0A" w:rsidRPr="00834E4B" w:rsidRDefault="00205F0A" w:rsidP="00673B57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1AFA696" w14:textId="77777777" w:rsidR="00355B53" w:rsidRPr="00834E4B" w:rsidRDefault="00355B53" w:rsidP="00673B5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34E4B">
              <w:rPr>
                <w:rFonts w:ascii="Comic Sans MS" w:hAnsi="Comic Sans MS"/>
                <w:b/>
                <w:sz w:val="18"/>
                <w:szCs w:val="18"/>
              </w:rPr>
              <w:t>Stečene vještine i sposobnosti te praktična primjena teoretskoga znanja</w:t>
            </w:r>
            <w:r w:rsidRPr="00834E4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834E4B">
              <w:rPr>
                <w:rFonts w:ascii="Comic Sans MS" w:hAnsi="Comic Sans MS"/>
                <w:b/>
                <w:sz w:val="18"/>
                <w:szCs w:val="18"/>
              </w:rPr>
              <w:t>što podrazumijeva</w:t>
            </w:r>
            <w:r w:rsidRPr="00834E4B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p w14:paraId="6A969870" w14:textId="77777777" w:rsidR="005A6E34" w:rsidRPr="00834E4B" w:rsidRDefault="005A6E34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</w:p>
          <w:p w14:paraId="2E62F9A0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</w:t>
            </w:r>
            <w:r w:rsidR="00355B53"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vještinu izvođenja praktičnih radova</w:t>
            </w: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 </w:t>
            </w:r>
          </w:p>
          <w:p w14:paraId="260F290C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razvijenost istraživačkih vještina</w:t>
            </w:r>
          </w:p>
          <w:p w14:paraId="2EA6747F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- prikazivanje i tumačenje rezultata istraživanja </w:t>
            </w:r>
          </w:p>
          <w:p w14:paraId="42CFFC63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korištenje različitih izvora znanja</w:t>
            </w:r>
          </w:p>
          <w:p w14:paraId="40122A0C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razumijevanje sadržaja znanosti i kartiranje znanja</w:t>
            </w:r>
          </w:p>
          <w:p w14:paraId="13E3DE29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- rješavanje problema temeljem uvježbanih modela ili uočavanje pogreški i predlaganje vlastitih rješenja</w:t>
            </w:r>
          </w:p>
          <w:p w14:paraId="27CE8F88" w14:textId="77777777" w:rsidR="00673B57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 xml:space="preserve">(npr. izvođenje praktičnih radova, izrada modela, proučavanje prirodnih procesa, prezentacije, referati, </w:t>
            </w:r>
          </w:p>
          <w:p w14:paraId="3A651692" w14:textId="77777777" w:rsidR="00EE1122" w:rsidRPr="00834E4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</w:pPr>
            <w:r w:rsidRPr="00834E4B">
              <w:rPr>
                <w:rFonts w:ascii="Comic Sans MS" w:eastAsia="Times New Roman" w:hAnsi="Comic Sans MS" w:cs="Times New Roman"/>
                <w:sz w:val="18"/>
                <w:szCs w:val="24"/>
                <w:lang w:eastAsia="hr-HR"/>
              </w:rPr>
              <w:t>plakati, seminarski radovi, oblikovanje konceptne mape i drugih grafičkih organizatora …)</w:t>
            </w:r>
          </w:p>
        </w:tc>
      </w:tr>
      <w:tr w:rsidR="00EE1122" w:rsidRPr="00EF7BD0" w14:paraId="4A9572E5" w14:textId="77777777" w:rsidTr="00673B57">
        <w:trPr>
          <w:trHeight w:hRule="exact" w:val="234"/>
        </w:trPr>
        <w:tc>
          <w:tcPr>
            <w:tcW w:w="2660" w:type="dxa"/>
          </w:tcPr>
          <w:p w14:paraId="7F80A9E3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</w:tcPr>
          <w:p w14:paraId="06025AC3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Učeni</w:t>
            </w:r>
            <w:r w:rsidR="00B366D4" w:rsidRPr="00EF7BD0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ca/učenik</w:t>
            </w:r>
          </w:p>
        </w:tc>
        <w:tc>
          <w:tcPr>
            <w:tcW w:w="10270" w:type="dxa"/>
          </w:tcPr>
          <w:p w14:paraId="23609088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Učenik</w:t>
            </w:r>
            <w:r w:rsidR="00B366D4" w:rsidRPr="00EF7BD0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  <w:t>/učenica</w:t>
            </w:r>
          </w:p>
        </w:tc>
      </w:tr>
      <w:tr w:rsidR="00EE1122" w:rsidRPr="00EF7BD0" w14:paraId="7A0EFF1E" w14:textId="77777777" w:rsidTr="00673B57">
        <w:trPr>
          <w:trHeight w:hRule="exact" w:val="1231"/>
        </w:trPr>
        <w:tc>
          <w:tcPr>
            <w:tcW w:w="2660" w:type="dxa"/>
            <w:shd w:val="clear" w:color="auto" w:fill="FDE9D9"/>
          </w:tcPr>
          <w:p w14:paraId="62658B96" w14:textId="77777777" w:rsidR="00EE1122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 </w:t>
            </w:r>
            <w:r w:rsidR="00673B57"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NEDOVOLJAN </w:t>
            </w:r>
          </w:p>
          <w:p w14:paraId="6CA8F5DF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28ED59EF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6A0ED5"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</w:t>
            </w:r>
            <w:r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  <w:p w14:paraId="349FEB49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7612119A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2E3A4917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</w:tcPr>
          <w:p w14:paraId="0D12D2D9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 prepoznaje temeljne pojmove ključne za izgr</w:t>
            </w:r>
            <w:r w:rsidR="00B366D4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adnju temeljnih prirodoslovnih/</w:t>
            </w:r>
            <w:r w:rsidR="001B65B3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kemijskih</w:t>
            </w: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koncepata</w:t>
            </w:r>
          </w:p>
          <w:p w14:paraId="262F79FE" w14:textId="77777777" w:rsidR="004469F8" w:rsidRPr="00EF7BD0" w:rsidRDefault="004469F8" w:rsidP="00673B57">
            <w:pPr>
              <w:pStyle w:val="TableParagraph"/>
              <w:spacing w:line="232" w:lineRule="auto"/>
              <w:ind w:left="0" w:right="452"/>
              <w:rPr>
                <w:b/>
                <w:i/>
                <w:sz w:val="16"/>
              </w:rPr>
            </w:pPr>
            <w:r w:rsidRPr="00EF7BD0">
              <w:rPr>
                <w:b/>
                <w:i/>
                <w:sz w:val="16"/>
              </w:rPr>
              <w:t>U pisanoj provjeri</w:t>
            </w:r>
            <w:r w:rsidRPr="00EF7BD0">
              <w:rPr>
                <w:b/>
                <w:i/>
                <w:spacing w:val="1"/>
                <w:sz w:val="16"/>
              </w:rPr>
              <w:t xml:space="preserve"> </w:t>
            </w:r>
            <w:r w:rsidRPr="00EF7BD0">
              <w:rPr>
                <w:b/>
                <w:i/>
                <w:sz w:val="16"/>
              </w:rPr>
              <w:t>uspješnost</w:t>
            </w:r>
            <w:r w:rsidRPr="00EF7BD0">
              <w:rPr>
                <w:b/>
                <w:i/>
                <w:spacing w:val="-4"/>
                <w:sz w:val="16"/>
              </w:rPr>
              <w:t xml:space="preserve"> </w:t>
            </w:r>
            <w:r w:rsidRPr="00EF7BD0">
              <w:rPr>
                <w:b/>
                <w:i/>
                <w:sz w:val="16"/>
              </w:rPr>
              <w:t>je</w:t>
            </w:r>
            <w:r w:rsidRPr="00EF7BD0">
              <w:rPr>
                <w:b/>
                <w:i/>
                <w:spacing w:val="-4"/>
                <w:sz w:val="16"/>
              </w:rPr>
              <w:t xml:space="preserve"> </w:t>
            </w:r>
            <w:r w:rsidRPr="00EF7BD0">
              <w:rPr>
                <w:b/>
                <w:i/>
                <w:sz w:val="16"/>
              </w:rPr>
              <w:t>manja</w:t>
            </w:r>
            <w:r w:rsidRPr="00EF7BD0">
              <w:rPr>
                <w:b/>
                <w:i/>
                <w:spacing w:val="-5"/>
                <w:sz w:val="16"/>
              </w:rPr>
              <w:t xml:space="preserve"> </w:t>
            </w:r>
            <w:r w:rsidRPr="00EF7BD0">
              <w:rPr>
                <w:b/>
                <w:i/>
                <w:sz w:val="16"/>
              </w:rPr>
              <w:t>od45%</w:t>
            </w:r>
          </w:p>
          <w:p w14:paraId="0667D0BB" w14:textId="77777777" w:rsidR="00EA601B" w:rsidRPr="00EF7BD0" w:rsidRDefault="00EA601B" w:rsidP="00673B57">
            <w:pPr>
              <w:pStyle w:val="TableParagraph"/>
              <w:spacing w:line="232" w:lineRule="auto"/>
              <w:ind w:left="0" w:right="452"/>
              <w:rPr>
                <w:i/>
                <w:sz w:val="16"/>
              </w:rPr>
            </w:pPr>
          </w:p>
          <w:p w14:paraId="57BF4609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5FEEB8A2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</w:tc>
        <w:tc>
          <w:tcPr>
            <w:tcW w:w="10270" w:type="dxa"/>
          </w:tcPr>
          <w:p w14:paraId="642E183C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 izvodi zadani praktični rad</w:t>
            </w:r>
          </w:p>
          <w:p w14:paraId="57649986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 sudjeluje u istraživanju niti koristi dodatne izvore znanja</w:t>
            </w:r>
          </w:p>
          <w:p w14:paraId="4962A0D1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zanemaruje usuglašena pravila za kartiranje znanja</w:t>
            </w:r>
            <w:r w:rsidR="004469F8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</w:t>
            </w:r>
          </w:p>
          <w:p w14:paraId="67C0446B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560DBC8C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6807347A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7775228E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63BB938D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2E186CB4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zanemaruje obveze iz domaćeg uratka</w:t>
            </w:r>
          </w:p>
        </w:tc>
      </w:tr>
      <w:tr w:rsidR="00EE1122" w:rsidRPr="00EF7BD0" w14:paraId="0F06C252" w14:textId="77777777" w:rsidTr="00673B57">
        <w:trPr>
          <w:trHeight w:val="1405"/>
        </w:trPr>
        <w:tc>
          <w:tcPr>
            <w:tcW w:w="2660" w:type="dxa"/>
            <w:shd w:val="clear" w:color="auto" w:fill="FDE9D9"/>
          </w:tcPr>
          <w:p w14:paraId="2C5E17E9" w14:textId="77777777" w:rsidR="00EE1122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</w:t>
            </w:r>
            <w:r w:rsidR="00673B57"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DOVOLJAN </w:t>
            </w:r>
          </w:p>
          <w:p w14:paraId="30C822C8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08EB2408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3FD2046C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770081F1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6985EB2A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519BAAC2" w14:textId="77777777" w:rsidR="00673B57" w:rsidRPr="00EF7BD0" w:rsidRDefault="00673B57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5BF2C205" w14:textId="77777777" w:rsidR="004469F8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 xml:space="preserve">  </w:t>
            </w:r>
            <w:r w:rsidR="004469F8"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</w:tc>
        <w:tc>
          <w:tcPr>
            <w:tcW w:w="3827" w:type="dxa"/>
          </w:tcPr>
          <w:p w14:paraId="0B0A2917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reproducira i prepoznaje temeljne </w:t>
            </w:r>
            <w:r w:rsidR="000A57E2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kemijske</w:t>
            </w: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pojmove, ali slabo uviđa </w:t>
            </w:r>
            <w:r w:rsidR="000A57E2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povezanost</w:t>
            </w:r>
          </w:p>
          <w:p w14:paraId="1FD700B8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opisuje </w:t>
            </w:r>
            <w:r w:rsidR="000A57E2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kemijs</w:t>
            </w: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ke pojave i procese nejasno i bez dubljeg razumijevanja, a obrazlaže površno</w:t>
            </w:r>
          </w:p>
          <w:p w14:paraId="16435083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navodi samo poznate primjere</w:t>
            </w:r>
          </w:p>
          <w:p w14:paraId="2F7477E0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nabraja faze nekog procesa, ali ne može ga samostalno opisati i izvesti zaključke</w:t>
            </w:r>
          </w:p>
          <w:p w14:paraId="22278E64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znanje primjenjuje slabo i nesigurno uz pomoć učitelja</w:t>
            </w:r>
          </w:p>
          <w:p w14:paraId="628E46C7" w14:textId="77777777" w:rsidR="007B5F06" w:rsidRDefault="004469F8" w:rsidP="00673B57">
            <w:pPr>
              <w:pStyle w:val="TableParagraph"/>
              <w:spacing w:line="232" w:lineRule="auto"/>
              <w:ind w:left="0" w:right="452"/>
              <w:rPr>
                <w:b/>
                <w:i/>
                <w:sz w:val="16"/>
              </w:rPr>
            </w:pPr>
            <w:r w:rsidRPr="00EF7BD0">
              <w:rPr>
                <w:b/>
                <w:i/>
                <w:sz w:val="16"/>
              </w:rPr>
              <w:t>U pisanoj provjeri</w:t>
            </w:r>
            <w:r w:rsidRPr="00EF7BD0">
              <w:rPr>
                <w:b/>
                <w:i/>
                <w:spacing w:val="1"/>
                <w:sz w:val="16"/>
              </w:rPr>
              <w:t xml:space="preserve"> </w:t>
            </w:r>
            <w:r w:rsidRPr="00EF7BD0">
              <w:rPr>
                <w:b/>
                <w:i/>
                <w:sz w:val="16"/>
              </w:rPr>
              <w:t>uspješnost</w:t>
            </w:r>
            <w:r w:rsidRPr="00EF7BD0">
              <w:rPr>
                <w:b/>
                <w:i/>
                <w:spacing w:val="-4"/>
                <w:sz w:val="16"/>
              </w:rPr>
              <w:t xml:space="preserve"> </w:t>
            </w:r>
            <w:r w:rsidR="007B5F06" w:rsidRPr="00EF7BD0">
              <w:rPr>
                <w:b/>
                <w:i/>
                <w:sz w:val="16"/>
              </w:rPr>
              <w:t xml:space="preserve">45%- </w:t>
            </w:r>
            <w:r w:rsidR="00CF59EF" w:rsidRPr="00EF7BD0">
              <w:rPr>
                <w:b/>
                <w:i/>
                <w:sz w:val="16"/>
              </w:rPr>
              <w:t>59</w:t>
            </w:r>
            <w:r w:rsidRPr="00EF7BD0">
              <w:rPr>
                <w:b/>
                <w:i/>
                <w:sz w:val="16"/>
              </w:rPr>
              <w:t>%</w:t>
            </w:r>
          </w:p>
          <w:p w14:paraId="073E1FD5" w14:textId="77777777" w:rsidR="00AF641C" w:rsidRPr="00EF7BD0" w:rsidRDefault="00AF641C" w:rsidP="00673B57">
            <w:pPr>
              <w:pStyle w:val="TableParagraph"/>
              <w:spacing w:line="232" w:lineRule="auto"/>
              <w:ind w:left="0" w:right="452"/>
              <w:rPr>
                <w:b/>
                <w:i/>
                <w:sz w:val="16"/>
              </w:rPr>
            </w:pPr>
          </w:p>
        </w:tc>
        <w:tc>
          <w:tcPr>
            <w:tcW w:w="10270" w:type="dxa"/>
          </w:tcPr>
          <w:p w14:paraId="7557D231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treba kontinuiranu pomoć pri izvođenju praktičnog rada i provođenju istraživanja, ali pokazuje trud u primjeni </w:t>
            </w:r>
          </w:p>
          <w:p w14:paraId="45279B42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osnovnih pravila</w:t>
            </w:r>
          </w:p>
          <w:p w14:paraId="1B7C1DC0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ništa ne može potkrijepiti argumentima, a opažanja su manjkava </w:t>
            </w:r>
          </w:p>
          <w:p w14:paraId="038E2260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samo katkad  izrazi vlastito mišljenje</w:t>
            </w:r>
          </w:p>
          <w:p w14:paraId="7EC96542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vrlo slabo se služi dodatnim izvorima znanja</w:t>
            </w:r>
          </w:p>
          <w:p w14:paraId="0F3E9183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djelomično točno prikazuje rezultate istraživanja, a tumačenja rezultata su jako manjkava </w:t>
            </w:r>
          </w:p>
          <w:p w14:paraId="6E60FDDE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 glavni koncept nije jasno naglašen te su navedene nepotrebne informacije, poveznice nisu </w:t>
            </w:r>
          </w:p>
          <w:p w14:paraId="19F81F18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uvijek u pravom smjeru, a riječi  povezivanja ne objašnjavaju odnose između pojmova, izgled neuredan s </w:t>
            </w:r>
          </w:p>
          <w:p w14:paraId="5ECD8F7E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malo dopadljivog </w:t>
            </w:r>
          </w:p>
        </w:tc>
      </w:tr>
      <w:tr w:rsidR="00EE1122" w:rsidRPr="00EF7BD0" w14:paraId="4DF25A30" w14:textId="77777777" w:rsidTr="00673B57">
        <w:trPr>
          <w:trHeight w:val="1454"/>
        </w:trPr>
        <w:tc>
          <w:tcPr>
            <w:tcW w:w="2660" w:type="dxa"/>
            <w:shd w:val="clear" w:color="auto" w:fill="FDE9D9"/>
          </w:tcPr>
          <w:p w14:paraId="11598CB3" w14:textId="77777777" w:rsidR="00EE1122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</w:t>
            </w:r>
            <w:r w:rsidR="00673B57" w:rsidRPr="00EF7BD0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DOBAR </w:t>
            </w:r>
          </w:p>
          <w:p w14:paraId="33775864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0486B200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3E6749EB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1B8BA4C0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573C0E33" w14:textId="77777777" w:rsidR="00EA601B" w:rsidRPr="00EF7BD0" w:rsidRDefault="00EA601B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</w:p>
          <w:p w14:paraId="35F99A10" w14:textId="77777777" w:rsidR="006A0ED5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14:paraId="439821FE" w14:textId="77777777" w:rsidR="004469F8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 xml:space="preserve">  </w:t>
            </w:r>
            <w:r w:rsidR="004469F8"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</w:t>
            </w:r>
            <w:r w:rsidRPr="00EF7BD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3827" w:type="dxa"/>
          </w:tcPr>
          <w:p w14:paraId="3E5CE05F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uglavnom razumije obrađene programske sadržaje, ali ih ne primjenjuje u novoj situaciji niti potkrepljuje vlastitim primjerima</w:t>
            </w:r>
          </w:p>
          <w:p w14:paraId="0C1860DA" w14:textId="77777777" w:rsidR="000A57E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nesiguran u objašnjavanju uzročno-posljedičnih veza </w:t>
            </w:r>
          </w:p>
          <w:p w14:paraId="1E48317C" w14:textId="77777777" w:rsidR="006A0ED5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u rješavanju problemskih zadataka i </w:t>
            </w:r>
          </w:p>
          <w:p w14:paraId="529F34EB" w14:textId="77777777" w:rsidR="006A0ED5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prikazivanju međuodnosa treba pojačano</w:t>
            </w:r>
          </w:p>
          <w:p w14:paraId="40BDF12A" w14:textId="5BC96594" w:rsidR="00EE1122" w:rsidRPr="00EF7BD0" w:rsidRDefault="00834E4B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u</w:t>
            </w:r>
            <w:r w:rsidR="00EE1122"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smjeravanje i pomoć učitelja</w:t>
            </w:r>
          </w:p>
          <w:p w14:paraId="51D9B146" w14:textId="77777777" w:rsidR="006A0ED5" w:rsidRPr="00EF7BD0" w:rsidRDefault="006A0ED5" w:rsidP="00673B57">
            <w:pPr>
              <w:pStyle w:val="TableParagraph"/>
              <w:spacing w:line="232" w:lineRule="auto"/>
              <w:ind w:left="0" w:right="452"/>
              <w:rPr>
                <w:b/>
                <w:i/>
                <w:sz w:val="16"/>
              </w:rPr>
            </w:pPr>
          </w:p>
          <w:p w14:paraId="27729C2E" w14:textId="77777777" w:rsidR="004469F8" w:rsidRPr="00EF7BD0" w:rsidRDefault="004469F8" w:rsidP="00673B57">
            <w:pPr>
              <w:pStyle w:val="TableParagraph"/>
              <w:spacing w:line="232" w:lineRule="auto"/>
              <w:ind w:left="0" w:right="452"/>
              <w:rPr>
                <w:b/>
                <w:i/>
                <w:sz w:val="16"/>
              </w:rPr>
            </w:pPr>
            <w:r w:rsidRPr="00EF7BD0">
              <w:rPr>
                <w:b/>
                <w:i/>
                <w:sz w:val="16"/>
              </w:rPr>
              <w:t>U pisanoj provjeri</w:t>
            </w:r>
            <w:r w:rsidRPr="00EF7BD0">
              <w:rPr>
                <w:b/>
                <w:i/>
                <w:spacing w:val="1"/>
                <w:sz w:val="16"/>
              </w:rPr>
              <w:t xml:space="preserve"> </w:t>
            </w:r>
            <w:r w:rsidRPr="00EF7BD0">
              <w:rPr>
                <w:b/>
                <w:i/>
                <w:sz w:val="16"/>
              </w:rPr>
              <w:t>uspješnost</w:t>
            </w:r>
            <w:r w:rsidR="00CF59EF" w:rsidRPr="00EF7BD0">
              <w:rPr>
                <w:b/>
                <w:i/>
                <w:sz w:val="16"/>
              </w:rPr>
              <w:t xml:space="preserve"> 60</w:t>
            </w:r>
            <w:r w:rsidR="007B5F06" w:rsidRPr="00EF7BD0">
              <w:rPr>
                <w:b/>
                <w:i/>
                <w:sz w:val="16"/>
              </w:rPr>
              <w:t xml:space="preserve">%- </w:t>
            </w:r>
            <w:r w:rsidR="00CF59EF" w:rsidRPr="00EF7BD0">
              <w:rPr>
                <w:b/>
                <w:i/>
                <w:sz w:val="16"/>
              </w:rPr>
              <w:t>74</w:t>
            </w:r>
            <w:r w:rsidR="00E71247" w:rsidRPr="00EF7BD0">
              <w:rPr>
                <w:b/>
                <w:i/>
                <w:sz w:val="16"/>
              </w:rPr>
              <w:t>%</w:t>
            </w:r>
          </w:p>
          <w:p w14:paraId="72DE4AB4" w14:textId="77777777" w:rsidR="006A0ED5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54E4CBDB" w14:textId="77777777" w:rsidR="00AF641C" w:rsidRDefault="00AF641C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686D831F" w14:textId="77777777" w:rsidR="00AF641C" w:rsidRPr="00EF7BD0" w:rsidRDefault="00AF641C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</w:tc>
        <w:tc>
          <w:tcPr>
            <w:tcW w:w="10270" w:type="dxa"/>
          </w:tcPr>
          <w:p w14:paraId="4C4C320C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nedovoljno samostalno izvodi praktične radove, ali rado u njima sudjeluje te nastoji oponašati druge </w:t>
            </w:r>
          </w:p>
          <w:p w14:paraId="2228E4E1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nedovoljno samostalno provodi istraživanje i primjenjuje usvojeno teorijsko znanje</w:t>
            </w:r>
          </w:p>
          <w:p w14:paraId="15E16282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vidljivi su propusti u opažanju, a u raspravama sudjeluje samo povremeno</w:t>
            </w:r>
          </w:p>
          <w:p w14:paraId="028CD5BE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rezultate istraživanja prikazuje i argumentira površno i nesigurno</w:t>
            </w:r>
          </w:p>
          <w:p w14:paraId="6FF09C8F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uz pomoć prepoznaje/postavlja istraživačka pitanja i služi se dodatnom literaturom</w:t>
            </w:r>
          </w:p>
          <w:p w14:paraId="7CB2FF2D" w14:textId="77777777" w:rsidR="00447FC1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nazire se glavni koncept uz malo nepotrebnih informacija, većina poveznica je u pravom </w:t>
            </w:r>
          </w:p>
          <w:p w14:paraId="79F46166" w14:textId="77777777" w:rsidR="00447FC1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smjeru, a riječi povezivanja bar djelomično objašnjavaju odnose između pojmova, izgled prilično uredan uz manje </w:t>
            </w:r>
          </w:p>
          <w:p w14:paraId="2F49703B" w14:textId="77777777" w:rsidR="00EE1122" w:rsidRPr="00EF7BD0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F7BD0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iznimaka </w:t>
            </w:r>
          </w:p>
          <w:p w14:paraId="2F6349BF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0F10F4B7" w14:textId="77777777" w:rsidR="006A0ED5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1888B92B" w14:textId="77777777" w:rsidR="006A0ED5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5034724C" w14:textId="77777777" w:rsidR="006A0ED5" w:rsidRPr="00EF7BD0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0711B8FC" w14:textId="77777777" w:rsidR="004469F8" w:rsidRPr="00EF7BD0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</w:tc>
      </w:tr>
      <w:tr w:rsidR="00EE1122" w:rsidRPr="00EA601B" w14:paraId="7C0FB225" w14:textId="77777777" w:rsidTr="00673B57">
        <w:tc>
          <w:tcPr>
            <w:tcW w:w="2660" w:type="dxa"/>
            <w:shd w:val="clear" w:color="auto" w:fill="FDE9D9"/>
          </w:tcPr>
          <w:p w14:paraId="657AB794" w14:textId="77777777" w:rsidR="005A6E34" w:rsidRDefault="005A6E34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2FE1A84B" w14:textId="77777777" w:rsidR="00EE1122" w:rsidRPr="00EA601B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VRLO DOBAR </w:t>
            </w:r>
          </w:p>
          <w:p w14:paraId="7F0224ED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</w:p>
          <w:p w14:paraId="104F9694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</w:p>
          <w:p w14:paraId="5850769E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</w:p>
          <w:p w14:paraId="21E376D9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</w:p>
          <w:p w14:paraId="2E532871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r-HR"/>
              </w:rPr>
            </w:pPr>
          </w:p>
          <w:p w14:paraId="47434713" w14:textId="77777777" w:rsidR="006A0ED5" w:rsidRDefault="006A0ED5" w:rsidP="006A0ED5">
            <w:pPr>
              <w:pStyle w:val="TableParagraph"/>
              <w:spacing w:line="232" w:lineRule="auto"/>
              <w:ind w:left="0" w:right="452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 xml:space="preserve">  </w:t>
            </w:r>
          </w:p>
          <w:p w14:paraId="7B0A7D70" w14:textId="77777777" w:rsidR="004469F8" w:rsidRPr="00EA601B" w:rsidRDefault="006A0ED5" w:rsidP="006A0ED5">
            <w:pPr>
              <w:pStyle w:val="TableParagraph"/>
              <w:spacing w:line="232" w:lineRule="auto"/>
              <w:ind w:left="0" w:right="452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 xml:space="preserve">     </w:t>
            </w:r>
            <w:r w:rsidR="004469F8" w:rsidRPr="00EA601B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Pisana provjera</w:t>
            </w:r>
          </w:p>
        </w:tc>
        <w:tc>
          <w:tcPr>
            <w:tcW w:w="3827" w:type="dxa"/>
          </w:tcPr>
          <w:p w14:paraId="5C7B3436" w14:textId="77777777" w:rsidR="00EE1122" w:rsidRPr="00EA601B" w:rsidRDefault="00C1657D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</w:t>
            </w:r>
            <w:r w:rsidR="00EE1122"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samostalno izlaže naučeno </w:t>
            </w:r>
          </w:p>
          <w:p w14:paraId="7D8EE5A3" w14:textId="77777777" w:rsidR="00EE1122" w:rsidRPr="00EA601B" w:rsidRDefault="00EE1122" w:rsidP="00673B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NewRomanPSMT"/>
                <w:sz w:val="17"/>
                <w:szCs w:val="17"/>
                <w:highlight w:val="yellow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razumije usvojeno gradivo, služi se usvojenim znanjem i navodi vlastite primjere te logično obrazlaže prirodne zakonitosti</w:t>
            </w:r>
          </w:p>
          <w:p w14:paraId="6E0C9F3D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povezuje nastavne sadržaje i svakodnevni život</w:t>
            </w:r>
          </w:p>
          <w:p w14:paraId="7545DF44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</w:t>
            </w:r>
            <w:r w:rsidR="00C1657D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uglavnom </w:t>
            </w: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samostalno rješava problemske zadatke te objašnjava </w:t>
            </w:r>
            <w:r w:rsidR="000A57E2"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procese te</w:t>
            </w: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uzročno-posljedične veze  </w:t>
            </w:r>
          </w:p>
          <w:p w14:paraId="14933A81" w14:textId="77777777" w:rsidR="00EA601B" w:rsidRDefault="00EA601B" w:rsidP="00673B57">
            <w:pPr>
              <w:pStyle w:val="TableParagraph"/>
              <w:spacing w:line="232" w:lineRule="auto"/>
              <w:ind w:left="0" w:right="452"/>
              <w:rPr>
                <w:rFonts w:eastAsia="Times New Roman" w:cs="Times New Roman"/>
                <w:sz w:val="17"/>
                <w:szCs w:val="17"/>
                <w:lang w:eastAsia="hr-HR"/>
              </w:rPr>
            </w:pPr>
          </w:p>
          <w:p w14:paraId="6F3811A5" w14:textId="77777777" w:rsidR="004469F8" w:rsidRPr="00AF641C" w:rsidRDefault="004469F8" w:rsidP="00AF641C">
            <w:pPr>
              <w:pStyle w:val="TableParagraph"/>
              <w:spacing w:line="232" w:lineRule="auto"/>
              <w:ind w:left="0" w:right="452"/>
              <w:rPr>
                <w:b/>
                <w:i/>
                <w:sz w:val="16"/>
              </w:rPr>
            </w:pPr>
            <w:r w:rsidRPr="007B5F06">
              <w:rPr>
                <w:b/>
                <w:i/>
                <w:sz w:val="16"/>
              </w:rPr>
              <w:t>U pisanoj provjeri</w:t>
            </w:r>
            <w:r w:rsidRPr="007B5F06">
              <w:rPr>
                <w:b/>
                <w:i/>
                <w:spacing w:val="1"/>
                <w:sz w:val="16"/>
              </w:rPr>
              <w:t xml:space="preserve"> </w:t>
            </w:r>
            <w:r w:rsidRPr="007B5F06">
              <w:rPr>
                <w:b/>
                <w:i/>
                <w:sz w:val="16"/>
              </w:rPr>
              <w:t>uspješnost</w:t>
            </w:r>
            <w:r w:rsidR="00CF59EF">
              <w:rPr>
                <w:b/>
                <w:i/>
                <w:sz w:val="16"/>
              </w:rPr>
              <w:t xml:space="preserve"> 75</w:t>
            </w:r>
            <w:r w:rsidRPr="007B5F06">
              <w:rPr>
                <w:b/>
                <w:i/>
                <w:sz w:val="16"/>
              </w:rPr>
              <w:t>%</w:t>
            </w:r>
            <w:r w:rsidR="007B5F06">
              <w:rPr>
                <w:b/>
                <w:i/>
                <w:sz w:val="16"/>
              </w:rPr>
              <w:t>-</w:t>
            </w:r>
            <w:r w:rsidR="00CF59EF">
              <w:rPr>
                <w:b/>
                <w:i/>
                <w:sz w:val="16"/>
              </w:rPr>
              <w:t>89</w:t>
            </w:r>
            <w:r w:rsidR="00E71247" w:rsidRPr="007B5F06">
              <w:rPr>
                <w:b/>
                <w:i/>
                <w:sz w:val="16"/>
              </w:rPr>
              <w:t>%</w:t>
            </w:r>
          </w:p>
        </w:tc>
        <w:tc>
          <w:tcPr>
            <w:tcW w:w="10270" w:type="dxa"/>
          </w:tcPr>
          <w:p w14:paraId="5509DC47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precizno izvodi praktične radove </w:t>
            </w:r>
          </w:p>
          <w:p w14:paraId="76547B03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 potpunosti poštuje pravila provođenja istraživanja slijedeći zadane etape</w:t>
            </w:r>
          </w:p>
          <w:p w14:paraId="22001F86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rezultate istraživanja samostalno prikazuje grafički, analizira ih, izvodi zaključke i prezentira rezultate rada </w:t>
            </w:r>
          </w:p>
          <w:p w14:paraId="79C60DDA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uspješno opaža te često sudjeluje u raspravama i interpretacijama</w:t>
            </w:r>
          </w:p>
          <w:p w14:paraId="3E0E4A8C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odabire adekvatnu literaturu i njome se služi  </w:t>
            </w:r>
          </w:p>
          <w:p w14:paraId="454EBB7E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kod kartiranja znanja glavni se koncept lako identificira uz mali broj nepotrebnih informacija, većina poveznica </w:t>
            </w:r>
          </w:p>
          <w:p w14:paraId="787BBA6B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povezuje pojmove ispravno, a riječi povezivanja većinom dobro objašnjavaju odnose između pojmova, prikaz ima </w:t>
            </w:r>
          </w:p>
          <w:p w14:paraId="3DAB9F6B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vizualnu privlačnost </w:t>
            </w:r>
          </w:p>
        </w:tc>
      </w:tr>
      <w:tr w:rsidR="00EE1122" w:rsidRPr="00EA601B" w14:paraId="6FEF4B58" w14:textId="77777777" w:rsidTr="00673B57">
        <w:trPr>
          <w:trHeight w:val="1892"/>
        </w:trPr>
        <w:tc>
          <w:tcPr>
            <w:tcW w:w="2660" w:type="dxa"/>
            <w:shd w:val="clear" w:color="auto" w:fill="FDE9D9"/>
          </w:tcPr>
          <w:p w14:paraId="01323353" w14:textId="77777777" w:rsidR="006A0ED5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 </w:t>
            </w:r>
          </w:p>
          <w:p w14:paraId="7DE7B09E" w14:textId="77777777" w:rsidR="00EE1122" w:rsidRPr="00EA601B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  ODLIČAN</w:t>
            </w:r>
          </w:p>
          <w:p w14:paraId="3C6FA9D1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22D28514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0148150E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455C63D2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046E4FCD" w14:textId="77777777" w:rsidR="004469F8" w:rsidRPr="00EA601B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</w:pPr>
          </w:p>
          <w:p w14:paraId="16F8289E" w14:textId="77777777" w:rsidR="004469F8" w:rsidRPr="00EA601B" w:rsidRDefault="006A0ED5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hr-HR"/>
              </w:rPr>
              <w:t xml:space="preserve">   </w:t>
            </w:r>
            <w:r w:rsidR="004469F8" w:rsidRPr="00EA601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r-HR"/>
              </w:rPr>
              <w:t>Pisana provjera</w:t>
            </w:r>
          </w:p>
        </w:tc>
        <w:tc>
          <w:tcPr>
            <w:tcW w:w="3827" w:type="dxa"/>
          </w:tcPr>
          <w:p w14:paraId="493AF144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usvojeno znanje primjenjuje u novim situacijama i na složenijim primjerima</w:t>
            </w:r>
          </w:p>
          <w:p w14:paraId="75469C8F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uspješno korelira usvojeno sa srodnim gradivom te uspješno  primjenjuje stečeno znanje </w:t>
            </w:r>
          </w:p>
          <w:p w14:paraId="30F11881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</w:t>
            </w:r>
            <w:r w:rsidR="009A192E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samostalno rješava složene</w:t>
            </w: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problemske zadatke </w:t>
            </w:r>
          </w:p>
          <w:p w14:paraId="2C45DEC3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samostalno uočava i tumači uzročno - poslj</w:t>
            </w:r>
            <w:r w:rsidR="000A57E2"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edične veze </w:t>
            </w: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navodeći vlastite primjere </w:t>
            </w:r>
          </w:p>
          <w:p w14:paraId="0F7FA6C6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</w:t>
            </w:r>
          </w:p>
          <w:p w14:paraId="2F2DBBCB" w14:textId="77777777" w:rsidR="004469F8" w:rsidRPr="007B5F06" w:rsidRDefault="00E71247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sz w:val="16"/>
                <w:szCs w:val="16"/>
                <w:lang w:eastAsia="hr-HR"/>
              </w:rPr>
            </w:pPr>
            <w:r w:rsidRPr="007B5F06">
              <w:rPr>
                <w:rFonts w:ascii="Comic Sans MS" w:eastAsia="Times New Roman" w:hAnsi="Comic Sans MS" w:cs="Times New Roman"/>
                <w:b/>
                <w:i/>
                <w:sz w:val="16"/>
                <w:szCs w:val="16"/>
                <w:lang w:eastAsia="hr-HR"/>
              </w:rPr>
              <w:t>U p</w:t>
            </w:r>
            <w:r w:rsidR="006A0ED5">
              <w:rPr>
                <w:rFonts w:ascii="Comic Sans MS" w:eastAsia="Times New Roman" w:hAnsi="Comic Sans MS" w:cs="Times New Roman"/>
                <w:b/>
                <w:i/>
                <w:sz w:val="16"/>
                <w:szCs w:val="16"/>
                <w:lang w:eastAsia="hr-HR"/>
              </w:rPr>
              <w:t xml:space="preserve">isanoj provjeri uspješnost </w:t>
            </w:r>
            <w:r w:rsidRPr="007B5F06">
              <w:rPr>
                <w:rFonts w:ascii="Comic Sans MS" w:eastAsia="Times New Roman" w:hAnsi="Comic Sans MS" w:cs="Times New Roman"/>
                <w:b/>
                <w:i/>
                <w:sz w:val="16"/>
                <w:szCs w:val="16"/>
                <w:lang w:eastAsia="hr-HR"/>
              </w:rPr>
              <w:t xml:space="preserve"> 90% - 100%  </w:t>
            </w:r>
          </w:p>
        </w:tc>
        <w:tc>
          <w:tcPr>
            <w:tcW w:w="10270" w:type="dxa"/>
          </w:tcPr>
          <w:p w14:paraId="088A27A0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osmišljava praktične radove </w:t>
            </w:r>
          </w:p>
          <w:p w14:paraId="371EE68A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pokazuje originalnost i kreativnost u izvođenju praktičnih radova</w:t>
            </w:r>
          </w:p>
          <w:p w14:paraId="377F0590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samostalno osmišljava istraživanja temeljem samostalno postavljenih istraživačkih pitanja, a rezultate rada </w:t>
            </w:r>
          </w:p>
          <w:p w14:paraId="1F053F74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kreativno prikazuje i temeljito argumentira uočavajući povezanost promatranih promjena s usvojenim nastavnim </w:t>
            </w:r>
          </w:p>
          <w:p w14:paraId="27600C53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sadržajima i svakodnevnim životom</w:t>
            </w:r>
          </w:p>
          <w:p w14:paraId="2AC5950F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- sustavno sudjeluje u raspravama i interpretacijama </w:t>
            </w:r>
          </w:p>
          <w:p w14:paraId="78F4302B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procjenjuje točnost podataka u dodatnoj literaturi, ali provjerava i točnost vlastitih pretpostavki</w:t>
            </w:r>
          </w:p>
          <w:p w14:paraId="4AE8EC03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>- kod kartiranja znanja glavni se koncept lako identificira, poveznice točno povezuju pojmove, a riječi povezivanja</w:t>
            </w:r>
          </w:p>
          <w:p w14:paraId="64B31BCF" w14:textId="77777777" w:rsidR="00AF641C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točno opisuju odnose između svakog pojma, uočava se logičan raspored bitnih informacija, a prikaz je jednostavan za</w:t>
            </w:r>
          </w:p>
          <w:p w14:paraId="463EC38B" w14:textId="77777777" w:rsidR="00EE1122" w:rsidRPr="00EA601B" w:rsidRDefault="00EE1122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  <w:r w:rsidRPr="00EA601B"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  <w:t xml:space="preserve"> čitanje uz veliku vizualnu privlačnost</w:t>
            </w:r>
          </w:p>
          <w:p w14:paraId="38EF3B6E" w14:textId="77777777" w:rsidR="004469F8" w:rsidRDefault="004469F8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  <w:p w14:paraId="70E0822F" w14:textId="20CECF30" w:rsidR="00834E4B" w:rsidRPr="00EA601B" w:rsidRDefault="00834E4B" w:rsidP="00673B57">
            <w:p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hr-HR"/>
              </w:rPr>
            </w:pPr>
          </w:p>
        </w:tc>
      </w:tr>
    </w:tbl>
    <w:p w14:paraId="4A2A5BFD" w14:textId="77777777" w:rsidR="005A6E34" w:rsidRDefault="005A6E34" w:rsidP="009340F4">
      <w:pPr>
        <w:spacing w:before="93"/>
        <w:rPr>
          <w:rFonts w:ascii="Comic Sans MS" w:hAnsi="Comic Sans MS"/>
        </w:rPr>
      </w:pPr>
    </w:p>
    <w:p w14:paraId="5617DDD6" w14:textId="77777777" w:rsidR="00205F0A" w:rsidRPr="00AF641C" w:rsidRDefault="00205F0A" w:rsidP="00B33719">
      <w:pPr>
        <w:spacing w:before="93"/>
        <w:ind w:left="4781"/>
        <w:rPr>
          <w:rFonts w:ascii="Comic Sans MS" w:hAnsi="Comic Sans MS"/>
          <w:b/>
          <w:sz w:val="24"/>
          <w:szCs w:val="24"/>
        </w:rPr>
      </w:pPr>
      <w:r w:rsidRPr="00AF641C">
        <w:rPr>
          <w:rFonts w:ascii="Comic Sans MS" w:hAnsi="Comic Sans MS"/>
          <w:b/>
          <w:sz w:val="24"/>
          <w:szCs w:val="24"/>
          <w:u w:val="thick"/>
        </w:rPr>
        <w:t>ELEMENTI</w:t>
      </w:r>
      <w:r w:rsidRPr="00AF641C">
        <w:rPr>
          <w:rFonts w:ascii="Comic Sans MS" w:hAnsi="Comic Sans MS"/>
          <w:b/>
          <w:spacing w:val="-1"/>
          <w:sz w:val="24"/>
          <w:szCs w:val="24"/>
          <w:u w:val="thick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  <w:u w:val="thick"/>
        </w:rPr>
        <w:t>PRAĆENJA</w:t>
      </w:r>
      <w:r w:rsidRPr="00AF641C">
        <w:rPr>
          <w:rFonts w:ascii="Comic Sans MS" w:hAnsi="Comic Sans MS"/>
          <w:b/>
          <w:spacing w:val="-7"/>
          <w:sz w:val="24"/>
          <w:szCs w:val="24"/>
          <w:u w:val="thick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  <w:u w:val="thick"/>
        </w:rPr>
        <w:t>I VREDNOVANJA</w:t>
      </w:r>
      <w:r w:rsidRPr="00AF641C">
        <w:rPr>
          <w:rFonts w:ascii="Comic Sans MS" w:hAnsi="Comic Sans MS"/>
          <w:b/>
          <w:spacing w:val="-7"/>
          <w:sz w:val="24"/>
          <w:szCs w:val="24"/>
          <w:u w:val="thick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  <w:u w:val="thick"/>
        </w:rPr>
        <w:t>UČENIKA</w:t>
      </w:r>
    </w:p>
    <w:p w14:paraId="6CA64E47" w14:textId="77777777" w:rsidR="00C50A88" w:rsidRPr="00AF641C" w:rsidRDefault="00205F0A" w:rsidP="00834E4B">
      <w:pPr>
        <w:pStyle w:val="Tijeloteksta"/>
        <w:ind w:left="1560"/>
        <w:jc w:val="both"/>
        <w:rPr>
          <w:rFonts w:ascii="Comic Sans MS" w:hAnsi="Comic Sans MS"/>
        </w:rPr>
      </w:pPr>
      <w:r w:rsidRPr="00AF641C">
        <w:rPr>
          <w:rFonts w:ascii="Comic Sans MS" w:hAnsi="Comic Sans MS"/>
        </w:rPr>
        <w:t>Na</w:t>
      </w:r>
      <w:r w:rsidRPr="00AF641C">
        <w:rPr>
          <w:rFonts w:ascii="Comic Sans MS" w:hAnsi="Comic Sans MS"/>
          <w:spacing w:val="-2"/>
        </w:rPr>
        <w:t xml:space="preserve"> </w:t>
      </w:r>
      <w:r w:rsidR="00A955AE" w:rsidRPr="00AF641C">
        <w:rPr>
          <w:rFonts w:ascii="Comic Sans MS" w:hAnsi="Comic Sans MS"/>
        </w:rPr>
        <w:t>prvo</w:t>
      </w:r>
      <w:r w:rsidRPr="00AF641C">
        <w:rPr>
          <w:rFonts w:ascii="Comic Sans MS" w:hAnsi="Comic Sans MS"/>
        </w:rPr>
        <w:t>m</w:t>
      </w:r>
      <w:r w:rsidRPr="00AF641C">
        <w:rPr>
          <w:rFonts w:ascii="Comic Sans MS" w:hAnsi="Comic Sans MS"/>
          <w:spacing w:val="-4"/>
        </w:rPr>
        <w:t xml:space="preserve"> </w:t>
      </w:r>
      <w:r w:rsidRPr="00AF641C">
        <w:rPr>
          <w:rFonts w:ascii="Comic Sans MS" w:hAnsi="Comic Sans MS"/>
        </w:rPr>
        <w:t>sat</w:t>
      </w:r>
      <w:r w:rsidR="00A955AE" w:rsidRPr="00AF641C">
        <w:rPr>
          <w:rFonts w:ascii="Comic Sans MS" w:hAnsi="Comic Sans MS"/>
        </w:rPr>
        <w:t xml:space="preserve">u </w:t>
      </w:r>
      <w:r w:rsidRPr="00AF641C">
        <w:rPr>
          <w:rFonts w:ascii="Comic Sans MS" w:hAnsi="Comic Sans MS"/>
        </w:rPr>
        <w:t>učenici</w:t>
      </w:r>
      <w:r w:rsidRPr="00AF641C">
        <w:rPr>
          <w:rFonts w:ascii="Comic Sans MS" w:hAnsi="Comic Sans MS"/>
          <w:spacing w:val="-1"/>
        </w:rPr>
        <w:t xml:space="preserve"> </w:t>
      </w:r>
      <w:r w:rsidRPr="00AF641C">
        <w:rPr>
          <w:rFonts w:ascii="Comic Sans MS" w:hAnsi="Comic Sans MS"/>
          <w:spacing w:val="-2"/>
        </w:rPr>
        <w:t xml:space="preserve"> </w:t>
      </w:r>
      <w:r w:rsidR="00A955AE" w:rsidRPr="00AF641C">
        <w:rPr>
          <w:rFonts w:ascii="Comic Sans MS" w:hAnsi="Comic Sans MS"/>
          <w:spacing w:val="-2"/>
        </w:rPr>
        <w:t xml:space="preserve">su </w:t>
      </w:r>
      <w:r w:rsidR="006A0ED5"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  <w:b/>
        </w:rPr>
        <w:t>upoznati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sa</w:t>
      </w:r>
      <w:r w:rsidRPr="00AF641C">
        <w:rPr>
          <w:rFonts w:ascii="Comic Sans MS" w:hAnsi="Comic Sans MS"/>
          <w:spacing w:val="3"/>
        </w:rPr>
        <w:t xml:space="preserve"> </w:t>
      </w:r>
      <w:r w:rsidRPr="00AF641C">
        <w:rPr>
          <w:rFonts w:ascii="Comic Sans MS" w:hAnsi="Comic Sans MS"/>
        </w:rPr>
        <w:t>obvezama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i</w:t>
      </w:r>
      <w:r w:rsidRPr="00AF641C">
        <w:rPr>
          <w:rFonts w:ascii="Comic Sans MS" w:hAnsi="Comic Sans MS"/>
          <w:spacing w:val="-1"/>
        </w:rPr>
        <w:t xml:space="preserve"> </w:t>
      </w:r>
      <w:r w:rsidRPr="00AF641C">
        <w:rPr>
          <w:rFonts w:ascii="Comic Sans MS" w:hAnsi="Comic Sans MS"/>
        </w:rPr>
        <w:t>pravima, te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zahtjevima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glede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predmeta.</w:t>
      </w:r>
    </w:p>
    <w:p w14:paraId="4315FD71" w14:textId="77777777" w:rsidR="00205F0A" w:rsidRPr="00AF641C" w:rsidRDefault="00205F0A" w:rsidP="00834E4B">
      <w:pPr>
        <w:tabs>
          <w:tab w:val="left" w:pos="1921"/>
        </w:tabs>
        <w:jc w:val="both"/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>Neophodno</w:t>
      </w:r>
      <w:r w:rsidRPr="00AF641C">
        <w:rPr>
          <w:rFonts w:ascii="Comic Sans MS" w:hAnsi="Comic Sans MS"/>
          <w:spacing w:val="-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je</w:t>
      </w:r>
      <w:r w:rsidRPr="00AF641C">
        <w:rPr>
          <w:rFonts w:ascii="Comic Sans MS" w:hAnsi="Comic Sans MS"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redovito</w:t>
      </w:r>
      <w:r w:rsidRPr="00AF641C">
        <w:rPr>
          <w:rFonts w:ascii="Comic Sans MS" w:hAnsi="Comic Sans MS"/>
          <w:spacing w:val="-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nošenje</w:t>
      </w:r>
      <w:r w:rsidRPr="00AF641C">
        <w:rPr>
          <w:rFonts w:ascii="Comic Sans MS" w:hAnsi="Comic Sans MS"/>
          <w:spacing w:val="6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udžbenika,</w:t>
      </w:r>
      <w:r w:rsidRPr="00AF641C">
        <w:rPr>
          <w:rFonts w:ascii="Comic Sans MS" w:hAnsi="Comic Sans MS"/>
          <w:spacing w:val="6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radne</w:t>
      </w:r>
      <w:r w:rsidRPr="00AF641C">
        <w:rPr>
          <w:rFonts w:ascii="Comic Sans MS" w:hAnsi="Comic Sans MS"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bilježnice</w:t>
      </w:r>
      <w:r w:rsidRPr="00AF641C">
        <w:rPr>
          <w:rFonts w:ascii="Comic Sans MS" w:hAnsi="Comic Sans MS"/>
          <w:spacing w:val="-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i</w:t>
      </w:r>
      <w:r w:rsidRPr="00AF641C">
        <w:rPr>
          <w:rFonts w:ascii="Comic Sans MS" w:hAnsi="Comic Sans MS"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bilježnice</w:t>
      </w:r>
      <w:r w:rsidRPr="00AF641C">
        <w:rPr>
          <w:rFonts w:ascii="Comic Sans MS" w:hAnsi="Comic Sans MS"/>
          <w:spacing w:val="-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(nemar</w:t>
      </w:r>
      <w:r w:rsidRPr="00AF641C">
        <w:rPr>
          <w:rFonts w:ascii="Comic Sans MS" w:hAnsi="Comic Sans MS"/>
          <w:spacing w:val="-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glede</w:t>
      </w:r>
      <w:r w:rsidRPr="00AF641C">
        <w:rPr>
          <w:rFonts w:ascii="Comic Sans MS" w:hAnsi="Comic Sans MS"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pribora</w:t>
      </w:r>
      <w:r w:rsidRPr="00AF641C">
        <w:rPr>
          <w:rFonts w:ascii="Comic Sans MS" w:hAnsi="Comic Sans MS"/>
          <w:spacing w:val="-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bilježi</w:t>
      </w:r>
      <w:r w:rsidRPr="00AF641C">
        <w:rPr>
          <w:rFonts w:ascii="Comic Sans MS" w:hAnsi="Comic Sans MS"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se</w:t>
      </w:r>
      <w:r w:rsidRPr="00AF641C">
        <w:rPr>
          <w:rFonts w:ascii="Comic Sans MS" w:hAnsi="Comic Sans MS"/>
          <w:spacing w:val="-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</w:t>
      </w:r>
      <w:r w:rsidRPr="00AF641C">
        <w:rPr>
          <w:rFonts w:ascii="Comic Sans MS" w:hAnsi="Comic Sans MS"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rubrici</w:t>
      </w:r>
      <w:r w:rsidR="00A955AE" w:rsidRPr="00AF641C">
        <w:rPr>
          <w:rFonts w:ascii="Comic Sans MS" w:hAnsi="Comic Sans MS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Bilješke;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tri minusa u polugodištu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EB0207" w:rsidRPr="00441071">
        <w:rPr>
          <w:rFonts w:ascii="Comic Sans MS" w:hAnsi="Comic Sans MS"/>
          <w:b/>
          <w:spacing w:val="1"/>
          <w:sz w:val="24"/>
          <w:szCs w:val="24"/>
        </w:rPr>
        <w:t>mo</w:t>
      </w:r>
      <w:r w:rsidR="00441071">
        <w:rPr>
          <w:rFonts w:ascii="Comic Sans MS" w:hAnsi="Comic Sans MS"/>
          <w:b/>
          <w:spacing w:val="1"/>
          <w:sz w:val="24"/>
          <w:szCs w:val="24"/>
        </w:rPr>
        <w:t>gu</w:t>
      </w:r>
      <w:r w:rsidR="00EB0207">
        <w:rPr>
          <w:rFonts w:ascii="Comic Sans MS" w:hAnsi="Comic Sans MS"/>
          <w:spacing w:val="1"/>
          <w:sz w:val="24"/>
          <w:szCs w:val="24"/>
        </w:rPr>
        <w:t xml:space="preserve"> se </w:t>
      </w:r>
      <w:r w:rsidRPr="00AF641C">
        <w:rPr>
          <w:rFonts w:ascii="Comic Sans MS" w:hAnsi="Comic Sans MS"/>
          <w:sz w:val="24"/>
          <w:szCs w:val="24"/>
        </w:rPr>
        <w:t>bilježi</w:t>
      </w:r>
      <w:r w:rsidR="00EB0207">
        <w:rPr>
          <w:rFonts w:ascii="Comic Sans MS" w:hAnsi="Comic Sans MS"/>
          <w:sz w:val="24"/>
          <w:szCs w:val="24"/>
        </w:rPr>
        <w:t>ti kao nedovoljna</w:t>
      </w:r>
      <w:r w:rsidRPr="00AF641C">
        <w:rPr>
          <w:rFonts w:ascii="Comic Sans MS" w:hAnsi="Comic Sans MS"/>
          <w:sz w:val="24"/>
          <w:szCs w:val="24"/>
        </w:rPr>
        <w:t xml:space="preserve"> ocje</w:t>
      </w:r>
      <w:r w:rsidR="00441071">
        <w:rPr>
          <w:rFonts w:ascii="Comic Sans MS" w:hAnsi="Comic Sans MS"/>
          <w:sz w:val="24"/>
          <w:szCs w:val="24"/>
        </w:rPr>
        <w:t>na u rubrici prirodoznanstvene kompetencije</w:t>
      </w:r>
      <w:r w:rsidRPr="00AF641C">
        <w:rPr>
          <w:rFonts w:ascii="Comic Sans MS" w:hAnsi="Comic Sans MS"/>
          <w:sz w:val="24"/>
          <w:szCs w:val="24"/>
        </w:rPr>
        <w:t>, a isto vrijedi i za</w:t>
      </w:r>
      <w:r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C50A88"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EB0207">
        <w:rPr>
          <w:rFonts w:ascii="Comic Sans MS" w:hAnsi="Comic Sans MS"/>
          <w:spacing w:val="-6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domaću</w:t>
      </w:r>
      <w:r w:rsidRPr="00AF641C">
        <w:rPr>
          <w:rFonts w:ascii="Comic Sans MS" w:hAnsi="Comic Sans MS"/>
          <w:spacing w:val="5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zadaću).</w:t>
      </w:r>
    </w:p>
    <w:p w14:paraId="3DA8B76F" w14:textId="77777777" w:rsidR="00205F0A" w:rsidRPr="00AF641C" w:rsidRDefault="009340F4" w:rsidP="00834E4B">
      <w:pPr>
        <w:tabs>
          <w:tab w:val="left" w:pos="1921"/>
        </w:tabs>
        <w:spacing w:line="270" w:lineRule="exact"/>
        <w:jc w:val="both"/>
        <w:rPr>
          <w:rFonts w:ascii="Comic Sans MS" w:hAnsi="Comic Sans MS"/>
          <w:b/>
          <w:sz w:val="24"/>
          <w:szCs w:val="24"/>
        </w:rPr>
      </w:pPr>
      <w:r w:rsidRPr="00AF641C">
        <w:rPr>
          <w:rFonts w:ascii="Comic Sans MS" w:eastAsia="Microsoft Sans Serif" w:hAnsi="Comic Sans MS" w:cs="Microsoft Sans Serif"/>
          <w:sz w:val="24"/>
          <w:szCs w:val="24"/>
        </w:rPr>
        <w:t xml:space="preserve">           </w:t>
      </w:r>
      <w:r w:rsidR="00205F0A" w:rsidRPr="00AF641C">
        <w:rPr>
          <w:rFonts w:ascii="Comic Sans MS" w:hAnsi="Comic Sans MS"/>
          <w:b/>
          <w:sz w:val="24"/>
          <w:szCs w:val="24"/>
        </w:rPr>
        <w:t>Elementi</w:t>
      </w:r>
      <w:r w:rsidR="00205F0A" w:rsidRPr="00AF641C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z w:val="24"/>
          <w:szCs w:val="24"/>
        </w:rPr>
        <w:t>praćenja</w:t>
      </w:r>
      <w:r w:rsidR="00205F0A" w:rsidRPr="00AF641C">
        <w:rPr>
          <w:rFonts w:ascii="Comic Sans MS" w:hAnsi="Comic Sans MS"/>
          <w:b/>
          <w:spacing w:val="-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z w:val="24"/>
          <w:szCs w:val="24"/>
        </w:rPr>
        <w:t>i</w:t>
      </w:r>
      <w:r w:rsidR="00205F0A" w:rsidRPr="00AF641C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z w:val="24"/>
          <w:szCs w:val="24"/>
        </w:rPr>
        <w:t>ocjenjivanja u</w:t>
      </w:r>
      <w:r w:rsidR="00205F0A" w:rsidRPr="00AF641C">
        <w:rPr>
          <w:rFonts w:ascii="Comic Sans MS" w:hAnsi="Comic Sans MS"/>
          <w:b/>
          <w:spacing w:val="-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z w:val="24"/>
          <w:szCs w:val="24"/>
        </w:rPr>
        <w:t>predmetu:</w:t>
      </w:r>
    </w:p>
    <w:p w14:paraId="0C91FFEF" w14:textId="77777777" w:rsidR="00205F0A" w:rsidRPr="00AF641C" w:rsidRDefault="00205F0A" w:rsidP="00834E4B">
      <w:pPr>
        <w:tabs>
          <w:tab w:val="left" w:pos="2881"/>
        </w:tabs>
        <w:spacing w:before="219" w:line="247" w:lineRule="auto"/>
        <w:ind w:right="408"/>
        <w:jc w:val="both"/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b/>
          <w:sz w:val="24"/>
          <w:szCs w:val="24"/>
        </w:rPr>
        <w:t>Usvojenost</w:t>
      </w:r>
      <w:r w:rsidRPr="00AF641C">
        <w:rPr>
          <w:rFonts w:ascii="Comic Sans MS" w:hAnsi="Comic Sans MS"/>
          <w:b/>
          <w:spacing w:val="-1"/>
          <w:sz w:val="24"/>
          <w:szCs w:val="24"/>
        </w:rPr>
        <w:t xml:space="preserve"> </w:t>
      </w:r>
      <w:r w:rsidR="00EB0207">
        <w:rPr>
          <w:rFonts w:ascii="Comic Sans MS" w:hAnsi="Comic Sans MS"/>
          <w:b/>
          <w:sz w:val="24"/>
          <w:szCs w:val="24"/>
        </w:rPr>
        <w:t>kemijskih koncepata</w:t>
      </w:r>
      <w:r w:rsidRPr="00AF641C">
        <w:rPr>
          <w:rFonts w:ascii="Comic Sans MS" w:hAnsi="Comic Sans MS"/>
          <w:b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–</w:t>
      </w:r>
      <w:r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najvažniji</w:t>
      </w:r>
      <w:r w:rsidRPr="00AF641C">
        <w:rPr>
          <w:rFonts w:ascii="Comic Sans MS" w:hAnsi="Comic Sans MS"/>
          <w:spacing w:val="5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element,</w:t>
      </w:r>
      <w:r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usmeno ili pisano;</w:t>
      </w:r>
      <w:r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poznavanje,</w:t>
      </w:r>
      <w:r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razumijevanje i</w:t>
      </w:r>
      <w:r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673B57" w:rsidRPr="00AF641C">
        <w:rPr>
          <w:rFonts w:ascii="Comic Sans MS" w:hAnsi="Comic Sans MS"/>
          <w:spacing w:val="-61"/>
          <w:sz w:val="24"/>
          <w:szCs w:val="24"/>
        </w:rPr>
        <w:t xml:space="preserve">      </w:t>
      </w:r>
      <w:r w:rsidRPr="00AF641C">
        <w:rPr>
          <w:rFonts w:ascii="Comic Sans MS" w:hAnsi="Comic Sans MS"/>
          <w:w w:val="105"/>
          <w:sz w:val="24"/>
          <w:szCs w:val="24"/>
        </w:rPr>
        <w:t>povezivanje</w:t>
      </w:r>
      <w:r w:rsidR="00673B57" w:rsidRPr="00AF641C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AF641C">
        <w:rPr>
          <w:rFonts w:ascii="Comic Sans MS" w:hAnsi="Comic Sans MS"/>
          <w:w w:val="105"/>
          <w:sz w:val="24"/>
          <w:szCs w:val="24"/>
        </w:rPr>
        <w:t>sadržaja</w:t>
      </w:r>
    </w:p>
    <w:p w14:paraId="581428CC" w14:textId="77777777" w:rsidR="00205F0A" w:rsidRPr="00AF641C" w:rsidRDefault="006A0ED5" w:rsidP="006A0ED5">
      <w:pPr>
        <w:tabs>
          <w:tab w:val="left" w:pos="2925"/>
        </w:tabs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 xml:space="preserve">                                        - </w:t>
      </w:r>
      <w:r w:rsidR="00205F0A" w:rsidRPr="00AF641C">
        <w:rPr>
          <w:rFonts w:ascii="Comic Sans MS" w:hAnsi="Comic Sans MS"/>
          <w:sz w:val="24"/>
          <w:szCs w:val="24"/>
        </w:rPr>
        <w:t>usmeno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–</w:t>
      </w:r>
      <w:r w:rsidR="00205F0A" w:rsidRPr="00AF641C">
        <w:rPr>
          <w:rFonts w:ascii="Comic Sans MS" w:hAnsi="Comic Sans MS"/>
          <w:spacing w:val="7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može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biti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svaki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sat,</w:t>
      </w:r>
      <w:r w:rsidR="00205F0A" w:rsidRPr="00AF641C">
        <w:rPr>
          <w:rFonts w:ascii="Comic Sans MS" w:hAnsi="Comic Sans MS"/>
          <w:spacing w:val="5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najavljuje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se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ako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se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provjerava</w:t>
      </w:r>
      <w:r w:rsidR="00205F0A"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veći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dio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gradiva</w:t>
      </w:r>
    </w:p>
    <w:p w14:paraId="186E0410" w14:textId="77777777" w:rsidR="00A955AE" w:rsidRDefault="00A955AE" w:rsidP="006A0ED5">
      <w:pPr>
        <w:tabs>
          <w:tab w:val="left" w:pos="2993"/>
        </w:tabs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 xml:space="preserve">        </w:t>
      </w:r>
      <w:r w:rsidR="00673B57" w:rsidRPr="00AF641C">
        <w:rPr>
          <w:rFonts w:ascii="Comic Sans MS" w:hAnsi="Comic Sans MS"/>
          <w:sz w:val="24"/>
          <w:szCs w:val="24"/>
        </w:rPr>
        <w:t xml:space="preserve">                             </w:t>
      </w:r>
      <w:r w:rsidR="006A0ED5" w:rsidRPr="00AF641C">
        <w:rPr>
          <w:rFonts w:ascii="Comic Sans MS" w:hAnsi="Comic Sans MS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 xml:space="preserve">  - </w:t>
      </w:r>
      <w:r w:rsidR="00205F0A" w:rsidRPr="00AF641C">
        <w:rPr>
          <w:rFonts w:ascii="Comic Sans MS" w:hAnsi="Comic Sans MS"/>
          <w:sz w:val="24"/>
          <w:szCs w:val="24"/>
          <w:u w:val="single"/>
        </w:rPr>
        <w:t>pisano</w:t>
      </w:r>
      <w:r w:rsidR="00C50A88" w:rsidRPr="00AF641C">
        <w:rPr>
          <w:rFonts w:ascii="Comic Sans MS" w:hAnsi="Comic Sans MS"/>
          <w:spacing w:val="3"/>
          <w:sz w:val="24"/>
          <w:szCs w:val="24"/>
        </w:rPr>
        <w:t xml:space="preserve">   </w:t>
      </w:r>
      <w:r w:rsidR="00205F0A" w:rsidRPr="00AF641C">
        <w:rPr>
          <w:rFonts w:ascii="Comic Sans MS" w:hAnsi="Comic Sans MS"/>
          <w:sz w:val="24"/>
          <w:szCs w:val="24"/>
        </w:rPr>
        <w:t>-</w:t>
      </w:r>
      <w:r w:rsidR="00205F0A" w:rsidRPr="00AF641C">
        <w:rPr>
          <w:rFonts w:ascii="Comic Sans MS" w:hAnsi="Comic Sans MS"/>
          <w:spacing w:val="6"/>
          <w:sz w:val="24"/>
          <w:szCs w:val="24"/>
        </w:rPr>
        <w:t xml:space="preserve"> </w:t>
      </w:r>
      <w:r w:rsidR="006A0ED5" w:rsidRPr="00AF641C">
        <w:rPr>
          <w:rFonts w:ascii="Comic Sans MS" w:hAnsi="Comic Sans MS"/>
          <w:sz w:val="24"/>
          <w:szCs w:val="24"/>
        </w:rPr>
        <w:t>tijekom nastavne godine 4</w:t>
      </w:r>
      <w:r w:rsidR="00205F0A" w:rsidRPr="00AF641C">
        <w:rPr>
          <w:rFonts w:ascii="Comic Sans MS" w:hAnsi="Comic Sans MS"/>
          <w:spacing w:val="8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velike</w:t>
      </w:r>
      <w:r w:rsidR="00205F0A"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pisane</w:t>
      </w:r>
      <w:r w:rsidR="00205F0A"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provjere</w:t>
      </w:r>
    </w:p>
    <w:p w14:paraId="4F9E8725" w14:textId="77777777" w:rsidR="00EB0207" w:rsidRPr="00EB0207" w:rsidRDefault="00441071" w:rsidP="006A0ED5">
      <w:pPr>
        <w:tabs>
          <w:tab w:val="left" w:pos="2993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Prirodoznanstvene</w:t>
      </w:r>
      <w:r w:rsidR="00EB0207" w:rsidRPr="00EB0207">
        <w:rPr>
          <w:rFonts w:ascii="Comic Sans MS" w:hAnsi="Comic Sans MS"/>
          <w:b/>
          <w:sz w:val="24"/>
          <w:szCs w:val="24"/>
        </w:rPr>
        <w:t xml:space="preserve"> kompetencije</w:t>
      </w:r>
      <w:r w:rsidR="00EB0207">
        <w:rPr>
          <w:rFonts w:ascii="Comic Sans MS" w:hAnsi="Comic Sans MS"/>
          <w:b/>
          <w:sz w:val="24"/>
          <w:szCs w:val="24"/>
        </w:rPr>
        <w:t>:</w:t>
      </w:r>
    </w:p>
    <w:p w14:paraId="0FB36C2A" w14:textId="77777777" w:rsidR="00205F0A" w:rsidRPr="00AF641C" w:rsidRDefault="00AF641C" w:rsidP="00C50A88">
      <w:pPr>
        <w:tabs>
          <w:tab w:val="left" w:pos="2881"/>
        </w:tabs>
        <w:spacing w:line="244" w:lineRule="auto"/>
        <w:ind w:right="30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pacing w:val="-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pacing w:val="-1"/>
          <w:sz w:val="24"/>
          <w:szCs w:val="24"/>
        </w:rPr>
        <w:t>Praktični</w:t>
      </w:r>
      <w:r w:rsidR="00205F0A" w:rsidRPr="00AF641C">
        <w:rPr>
          <w:rFonts w:ascii="Comic Sans MS" w:hAnsi="Comic Sans MS"/>
          <w:b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pacing w:val="-1"/>
          <w:sz w:val="24"/>
          <w:szCs w:val="24"/>
        </w:rPr>
        <w:t>rad</w:t>
      </w:r>
      <w:r w:rsidR="00205F0A" w:rsidRPr="00AF641C">
        <w:rPr>
          <w:rFonts w:ascii="Comic Sans MS" w:hAnsi="Comic Sans MS"/>
          <w:b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w w:val="160"/>
          <w:sz w:val="24"/>
          <w:szCs w:val="24"/>
        </w:rPr>
        <w:t>–</w:t>
      </w:r>
      <w:r w:rsidR="00205F0A" w:rsidRPr="00AF641C">
        <w:rPr>
          <w:rFonts w:ascii="Comic Sans MS" w:hAnsi="Comic Sans MS"/>
          <w:spacing w:val="-36"/>
          <w:w w:val="160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pokus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izveden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u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školi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ili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kod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kuće,</w:t>
      </w:r>
      <w:r w:rsidR="00205F0A"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izrada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modela,</w:t>
      </w:r>
      <w:r w:rsidR="00205F0A" w:rsidRPr="00AF641C">
        <w:rPr>
          <w:rFonts w:ascii="Comic Sans MS" w:hAnsi="Comic Sans MS"/>
          <w:spacing w:val="1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pacing w:val="-1"/>
          <w:sz w:val="24"/>
          <w:szCs w:val="24"/>
        </w:rPr>
        <w:t>plakat,</w:t>
      </w:r>
      <w:r w:rsidR="00205F0A" w:rsidRPr="00AF641C">
        <w:rPr>
          <w:rFonts w:ascii="Comic Sans MS" w:hAnsi="Comic Sans MS"/>
          <w:spacing w:val="7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referat,</w:t>
      </w:r>
      <w:r w:rsidR="00205F0A"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prezentacija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na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9340F4" w:rsidRPr="00AF641C">
        <w:rPr>
          <w:rFonts w:ascii="Comic Sans MS" w:hAnsi="Comic Sans MS"/>
          <w:sz w:val="24"/>
          <w:szCs w:val="24"/>
        </w:rPr>
        <w:t>računalu, domaća zadaća,</w:t>
      </w:r>
      <w:r w:rsidR="00C50A88" w:rsidRPr="00AF641C">
        <w:rPr>
          <w:rFonts w:ascii="Comic Sans MS" w:hAnsi="Comic Sans MS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radna</w:t>
      </w:r>
      <w:r w:rsidR="00205F0A" w:rsidRPr="00AF641C">
        <w:rPr>
          <w:rFonts w:ascii="Comic Sans MS" w:hAnsi="Comic Sans MS"/>
          <w:spacing w:val="63"/>
          <w:sz w:val="24"/>
          <w:szCs w:val="24"/>
        </w:rPr>
        <w:t xml:space="preserve"> </w:t>
      </w:r>
      <w:r w:rsidR="00C50A88" w:rsidRPr="00AF641C">
        <w:rPr>
          <w:rFonts w:ascii="Comic Sans MS" w:hAnsi="Comic Sans MS"/>
          <w:spacing w:val="63"/>
          <w:sz w:val="24"/>
          <w:szCs w:val="24"/>
        </w:rPr>
        <w:t xml:space="preserve">   </w:t>
      </w:r>
      <w:r w:rsidR="00205F0A" w:rsidRPr="00AF641C">
        <w:rPr>
          <w:rFonts w:ascii="Comic Sans MS" w:hAnsi="Comic Sans MS"/>
          <w:sz w:val="24"/>
          <w:szCs w:val="24"/>
        </w:rPr>
        <w:t>bilježnica, skupni rad, aktivnost</w:t>
      </w:r>
      <w:r w:rsidR="00441071">
        <w:rPr>
          <w:rFonts w:ascii="Comic Sans MS" w:hAnsi="Comic Sans MS"/>
          <w:sz w:val="24"/>
          <w:szCs w:val="24"/>
        </w:rPr>
        <w:t xml:space="preserve"> na satu</w:t>
      </w:r>
      <w:r w:rsidR="00205F0A" w:rsidRPr="00AF641C">
        <w:rPr>
          <w:rFonts w:ascii="Comic Sans MS" w:hAnsi="Comic Sans MS"/>
          <w:sz w:val="24"/>
          <w:szCs w:val="24"/>
        </w:rPr>
        <w:t>. Za pozitivnu ocjenu rješenja zadataka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iz radne bilježnice, domaće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zadaće i praktičnih radova, koje učenici rade samostalno, moraju biti usmeno</w:t>
      </w:r>
      <w:r w:rsidR="00205F0A"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9340F4"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441071">
        <w:rPr>
          <w:rFonts w:ascii="Comic Sans MS" w:hAnsi="Comic Sans MS"/>
          <w:spacing w:val="-6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interpretirana.</w:t>
      </w:r>
    </w:p>
    <w:p w14:paraId="714932F0" w14:textId="77777777" w:rsidR="00205F0A" w:rsidRPr="00AF641C" w:rsidRDefault="00AF641C" w:rsidP="00C50A88">
      <w:pPr>
        <w:tabs>
          <w:tab w:val="left" w:pos="2881"/>
        </w:tabs>
        <w:spacing w:before="1" w:line="244" w:lineRule="auto"/>
        <w:ind w:right="372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 </w:t>
      </w:r>
      <w:r w:rsidR="00205F0A" w:rsidRPr="00AF641C">
        <w:rPr>
          <w:rFonts w:ascii="Comic Sans MS" w:hAnsi="Comic Sans MS"/>
          <w:b/>
          <w:sz w:val="24"/>
          <w:szCs w:val="24"/>
        </w:rPr>
        <w:t>Rješavanje</w:t>
      </w:r>
      <w:r w:rsidR="00205F0A" w:rsidRPr="00AF641C">
        <w:rPr>
          <w:rFonts w:ascii="Comic Sans MS" w:hAnsi="Comic Sans MS"/>
          <w:b/>
          <w:spacing w:val="-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b/>
          <w:sz w:val="24"/>
          <w:szCs w:val="24"/>
        </w:rPr>
        <w:t>problema</w:t>
      </w:r>
      <w:r w:rsidR="00205F0A" w:rsidRPr="00AF641C">
        <w:rPr>
          <w:rFonts w:ascii="Comic Sans MS" w:hAnsi="Comic Sans MS"/>
          <w:b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–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primjena</w:t>
      </w:r>
      <w:r w:rsidR="00205F0A" w:rsidRPr="00AF641C">
        <w:rPr>
          <w:rFonts w:ascii="Comic Sans MS" w:hAnsi="Comic Sans MS"/>
          <w:spacing w:val="5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znanja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i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vještina,</w:t>
      </w:r>
      <w:r w:rsidR="00205F0A"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rješavanje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različitih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vrsta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zadataka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usmeno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ili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pisano,</w:t>
      </w:r>
      <w:r w:rsidR="00205F0A"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9340F4" w:rsidRPr="00AF641C">
        <w:rPr>
          <w:rFonts w:ascii="Comic Sans MS" w:hAnsi="Comic Sans MS"/>
          <w:sz w:val="24"/>
          <w:szCs w:val="24"/>
        </w:rPr>
        <w:t>način rješavanja</w:t>
      </w:r>
      <w:r w:rsidR="00C50A88" w:rsidRPr="00AF641C">
        <w:rPr>
          <w:rFonts w:ascii="Comic Sans MS" w:hAnsi="Comic Sans MS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problemskih zadataka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(upoznavanje zadatka, sređivanje podataka, planiranje rješenja,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w w:val="105"/>
          <w:sz w:val="24"/>
          <w:szCs w:val="24"/>
        </w:rPr>
        <w:t>provjera</w:t>
      </w:r>
      <w:r w:rsidR="00205F0A" w:rsidRPr="00AF641C">
        <w:rPr>
          <w:rFonts w:ascii="Comic Sans MS" w:hAnsi="Comic Sans MS"/>
          <w:spacing w:val="64"/>
          <w:w w:val="105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w w:val="105"/>
          <w:sz w:val="24"/>
          <w:szCs w:val="24"/>
        </w:rPr>
        <w:t>rezultata)</w:t>
      </w:r>
    </w:p>
    <w:p w14:paraId="20341D6C" w14:textId="77777777" w:rsidR="00AF641C" w:rsidRDefault="00AF641C" w:rsidP="006A0ED5">
      <w:pPr>
        <w:pStyle w:val="Tijeloteksta"/>
        <w:spacing w:before="218" w:line="280" w:lineRule="auto"/>
        <w:ind w:right="785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</w:t>
      </w:r>
      <w:r w:rsidR="00205F0A" w:rsidRPr="00AF641C">
        <w:rPr>
          <w:rFonts w:ascii="Comic Sans MS" w:hAnsi="Comic Sans MS"/>
          <w:b/>
        </w:rPr>
        <w:t>Grupni rad, rad u paru, individualni rad</w:t>
      </w:r>
      <w:r w:rsidR="00205F0A" w:rsidRPr="00AF641C">
        <w:rPr>
          <w:rFonts w:ascii="Comic Sans MS" w:hAnsi="Comic Sans MS"/>
        </w:rPr>
        <w:t>- osim znanja i usvojenosti nastavnih sadržaja provjerava sposobnost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komuniciranja u skupinama, sposobnost objašnjavanja, suradnje, brzine, točnosti i preciznosti. Ne mora se najaviti, a</w:t>
      </w:r>
      <w:r w:rsidR="00205F0A" w:rsidRPr="00AF641C">
        <w:rPr>
          <w:rFonts w:ascii="Comic Sans MS" w:hAnsi="Comic Sans MS"/>
          <w:spacing w:val="-61"/>
        </w:rPr>
        <w:t xml:space="preserve"> </w:t>
      </w:r>
      <w:r w:rsidR="00362435">
        <w:rPr>
          <w:rFonts w:ascii="Comic Sans MS" w:hAnsi="Comic Sans MS"/>
          <w:spacing w:val="-61"/>
        </w:rPr>
        <w:t xml:space="preserve">  </w:t>
      </w:r>
      <w:r w:rsidR="00205F0A" w:rsidRPr="00AF641C">
        <w:rPr>
          <w:rFonts w:ascii="Comic Sans MS" w:hAnsi="Comic Sans MS"/>
        </w:rPr>
        <w:t>učenici mogu koristiti sva nastavna sredstva. Ocjena se donosi na temelju broja točno riješenih zadataka, usmenih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odgovora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i</w:t>
      </w:r>
      <w:r w:rsidR="00205F0A" w:rsidRPr="00AF641C">
        <w:rPr>
          <w:rFonts w:ascii="Comic Sans MS" w:hAnsi="Comic Sans MS"/>
          <w:spacing w:val="6"/>
        </w:rPr>
        <w:t xml:space="preserve"> </w:t>
      </w:r>
      <w:r w:rsidR="00205F0A" w:rsidRPr="00AF641C">
        <w:rPr>
          <w:rFonts w:ascii="Comic Sans MS" w:hAnsi="Comic Sans MS"/>
        </w:rPr>
        <w:t>za</w:t>
      </w:r>
      <w:r w:rsidR="00205F0A" w:rsidRPr="00AF641C">
        <w:rPr>
          <w:rFonts w:ascii="Comic Sans MS" w:hAnsi="Comic Sans MS"/>
          <w:spacing w:val="2"/>
        </w:rPr>
        <w:t xml:space="preserve"> </w:t>
      </w:r>
      <w:r w:rsidR="00205F0A" w:rsidRPr="00AF641C">
        <w:rPr>
          <w:rFonts w:ascii="Comic Sans MS" w:hAnsi="Comic Sans MS"/>
        </w:rPr>
        <w:t>grupni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rad,</w:t>
      </w:r>
      <w:r w:rsidR="00205F0A" w:rsidRPr="00AF641C">
        <w:rPr>
          <w:rFonts w:ascii="Comic Sans MS" w:hAnsi="Comic Sans MS"/>
          <w:spacing w:val="4"/>
        </w:rPr>
        <w:t xml:space="preserve"> </w:t>
      </w:r>
      <w:r w:rsidR="00205F0A" w:rsidRPr="00AF641C">
        <w:rPr>
          <w:rFonts w:ascii="Comic Sans MS" w:hAnsi="Comic Sans MS"/>
        </w:rPr>
        <w:t>stupnja</w:t>
      </w:r>
      <w:r w:rsidR="00205F0A" w:rsidRPr="00AF641C">
        <w:rPr>
          <w:rFonts w:ascii="Comic Sans MS" w:hAnsi="Comic Sans MS"/>
          <w:spacing w:val="2"/>
        </w:rPr>
        <w:t xml:space="preserve"> </w:t>
      </w:r>
      <w:r w:rsidR="00205F0A" w:rsidRPr="00AF641C">
        <w:rPr>
          <w:rFonts w:ascii="Comic Sans MS" w:hAnsi="Comic Sans MS"/>
        </w:rPr>
        <w:t>suradnje.</w:t>
      </w:r>
    </w:p>
    <w:p w14:paraId="0A597202" w14:textId="77777777" w:rsidR="00205F0A" w:rsidRPr="00AF641C" w:rsidRDefault="00AF641C" w:rsidP="00AF641C">
      <w:pPr>
        <w:pStyle w:val="Tijeloteksta"/>
        <w:spacing w:before="218" w:line="280" w:lineRule="auto"/>
        <w:ind w:right="785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6A0ED5" w:rsidRPr="00AF641C">
        <w:rPr>
          <w:rFonts w:ascii="Comic Sans MS" w:hAnsi="Comic Sans MS"/>
        </w:rPr>
        <w:t xml:space="preserve"> </w:t>
      </w:r>
      <w:r w:rsidR="00205F0A" w:rsidRPr="00AF641C">
        <w:rPr>
          <w:rFonts w:ascii="Comic Sans MS" w:hAnsi="Comic Sans MS"/>
          <w:b/>
        </w:rPr>
        <w:t xml:space="preserve">Opisno praćenje učenika </w:t>
      </w:r>
      <w:r w:rsidR="00205F0A" w:rsidRPr="00AF641C">
        <w:rPr>
          <w:rFonts w:ascii="Comic Sans MS" w:hAnsi="Comic Sans MS"/>
        </w:rPr>
        <w:t>podrazumijeva njegove sposobnosti, marljivost i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zalaganje, odnos prema radu,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odnos prema</w:t>
      </w:r>
      <w:r w:rsidR="00205F0A" w:rsidRPr="00AF641C">
        <w:rPr>
          <w:rFonts w:ascii="Comic Sans MS" w:hAnsi="Comic Sans MS"/>
          <w:spacing w:val="-61"/>
        </w:rPr>
        <w:t xml:space="preserve"> </w:t>
      </w:r>
      <w:r w:rsidR="006A0ED5" w:rsidRPr="00AF641C">
        <w:rPr>
          <w:rFonts w:ascii="Comic Sans MS" w:hAnsi="Comic Sans MS"/>
          <w:spacing w:val="-61"/>
        </w:rPr>
        <w:t xml:space="preserve">  </w:t>
      </w:r>
      <w:r w:rsidR="00205F0A" w:rsidRPr="00AF641C">
        <w:rPr>
          <w:rFonts w:ascii="Comic Sans MS" w:hAnsi="Comic Sans MS"/>
        </w:rPr>
        <w:t>učitelju i ostalim učenicima, te školskoj imovini, napredovanje ili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nazadovanje u radu, urednost, interes za predmet i</w:t>
      </w:r>
      <w:r w:rsidR="00205F0A" w:rsidRPr="00AF641C">
        <w:rPr>
          <w:rFonts w:ascii="Comic Sans MS" w:hAnsi="Comic Sans MS"/>
          <w:spacing w:val="1"/>
        </w:rPr>
        <w:t xml:space="preserve"> </w:t>
      </w:r>
      <w:r w:rsidR="00205F0A" w:rsidRPr="00AF641C">
        <w:rPr>
          <w:rFonts w:ascii="Comic Sans MS" w:hAnsi="Comic Sans MS"/>
        </w:rPr>
        <w:t>slično.</w:t>
      </w:r>
    </w:p>
    <w:p w14:paraId="24776BED" w14:textId="77777777" w:rsidR="00205F0A" w:rsidRPr="00AF641C" w:rsidRDefault="00205F0A" w:rsidP="00AF641C">
      <w:pPr>
        <w:pStyle w:val="Naslov1"/>
        <w:spacing w:before="191"/>
        <w:jc w:val="center"/>
        <w:rPr>
          <w:rFonts w:ascii="Comic Sans MS" w:hAnsi="Comic Sans MS"/>
          <w:spacing w:val="-2"/>
        </w:rPr>
      </w:pPr>
      <w:r w:rsidRPr="00AF641C">
        <w:rPr>
          <w:rFonts w:ascii="Comic Sans MS" w:hAnsi="Comic Sans MS"/>
        </w:rPr>
        <w:t>PRAVILNIK</w:t>
      </w:r>
      <w:r w:rsidRPr="00AF641C">
        <w:rPr>
          <w:rFonts w:ascii="Comic Sans MS" w:hAnsi="Comic Sans MS"/>
          <w:spacing w:val="33"/>
        </w:rPr>
        <w:t xml:space="preserve"> </w:t>
      </w:r>
      <w:r w:rsidRPr="00AF641C">
        <w:rPr>
          <w:rFonts w:ascii="Comic Sans MS" w:hAnsi="Comic Sans MS"/>
        </w:rPr>
        <w:t>O</w:t>
      </w:r>
      <w:r w:rsidRPr="00AF641C">
        <w:rPr>
          <w:rFonts w:ascii="Comic Sans MS" w:hAnsi="Comic Sans MS"/>
          <w:spacing w:val="36"/>
        </w:rPr>
        <w:t xml:space="preserve"> </w:t>
      </w:r>
      <w:r w:rsidRPr="00AF641C">
        <w:rPr>
          <w:rFonts w:ascii="Comic Sans MS" w:hAnsi="Comic Sans MS"/>
        </w:rPr>
        <w:t>NAČINIMA,</w:t>
      </w:r>
      <w:r w:rsidRPr="00AF641C">
        <w:rPr>
          <w:rFonts w:ascii="Comic Sans MS" w:hAnsi="Comic Sans MS"/>
          <w:spacing w:val="36"/>
        </w:rPr>
        <w:t xml:space="preserve"> </w:t>
      </w:r>
      <w:r w:rsidRPr="00AF641C">
        <w:rPr>
          <w:rFonts w:ascii="Comic Sans MS" w:hAnsi="Comic Sans MS"/>
        </w:rPr>
        <w:t>POSTUPCIMA</w:t>
      </w:r>
      <w:r w:rsidRPr="00AF641C">
        <w:rPr>
          <w:rFonts w:ascii="Comic Sans MS" w:hAnsi="Comic Sans MS"/>
          <w:spacing w:val="25"/>
        </w:rPr>
        <w:t xml:space="preserve"> </w:t>
      </w:r>
      <w:r w:rsidRPr="00AF641C">
        <w:rPr>
          <w:rFonts w:ascii="Comic Sans MS" w:hAnsi="Comic Sans MS"/>
        </w:rPr>
        <w:t>I</w:t>
      </w:r>
      <w:r w:rsidRPr="00AF641C">
        <w:rPr>
          <w:rFonts w:ascii="Comic Sans MS" w:hAnsi="Comic Sans MS"/>
          <w:spacing w:val="36"/>
        </w:rPr>
        <w:t xml:space="preserve"> </w:t>
      </w:r>
      <w:r w:rsidRPr="00AF641C">
        <w:rPr>
          <w:rFonts w:ascii="Comic Sans MS" w:hAnsi="Comic Sans MS"/>
        </w:rPr>
        <w:t>ELEMENTIMA</w:t>
      </w:r>
      <w:r w:rsidRPr="00AF641C">
        <w:rPr>
          <w:rFonts w:ascii="Comic Sans MS" w:hAnsi="Comic Sans MS"/>
          <w:spacing w:val="26"/>
        </w:rPr>
        <w:t xml:space="preserve"> </w:t>
      </w:r>
      <w:r w:rsidRPr="00AF641C">
        <w:rPr>
          <w:rFonts w:ascii="Comic Sans MS" w:hAnsi="Comic Sans MS"/>
        </w:rPr>
        <w:t>VREDNOVANJA</w:t>
      </w:r>
      <w:r w:rsidRPr="00AF641C">
        <w:rPr>
          <w:rFonts w:ascii="Comic Sans MS" w:hAnsi="Comic Sans MS"/>
          <w:spacing w:val="29"/>
        </w:rPr>
        <w:t xml:space="preserve"> </w:t>
      </w:r>
      <w:r w:rsidRPr="00AF641C">
        <w:rPr>
          <w:rFonts w:ascii="Comic Sans MS" w:hAnsi="Comic Sans MS"/>
        </w:rPr>
        <w:t>UČENIKA</w:t>
      </w:r>
      <w:r w:rsidRPr="00AF641C">
        <w:rPr>
          <w:rFonts w:ascii="Comic Sans MS" w:hAnsi="Comic Sans MS"/>
          <w:spacing w:val="29"/>
        </w:rPr>
        <w:t xml:space="preserve"> </w:t>
      </w:r>
      <w:r w:rsidRPr="00AF641C">
        <w:rPr>
          <w:rFonts w:ascii="Comic Sans MS" w:hAnsi="Comic Sans MS"/>
        </w:rPr>
        <w:t>U</w:t>
      </w:r>
      <w:r w:rsidRPr="00AF641C">
        <w:rPr>
          <w:rFonts w:ascii="Comic Sans MS" w:hAnsi="Comic Sans MS"/>
          <w:spacing w:val="34"/>
        </w:rPr>
        <w:t xml:space="preserve"> </w:t>
      </w:r>
      <w:r w:rsidRPr="00AF641C">
        <w:rPr>
          <w:rFonts w:ascii="Comic Sans MS" w:hAnsi="Comic Sans MS"/>
        </w:rPr>
        <w:t>OSNOVNOJ</w:t>
      </w:r>
      <w:r w:rsidRPr="00AF641C">
        <w:rPr>
          <w:rFonts w:ascii="Comic Sans MS" w:hAnsi="Comic Sans MS"/>
          <w:spacing w:val="33"/>
        </w:rPr>
        <w:t xml:space="preserve"> </w:t>
      </w:r>
      <w:r w:rsidRPr="00AF641C">
        <w:rPr>
          <w:rFonts w:ascii="Comic Sans MS" w:hAnsi="Comic Sans MS"/>
        </w:rPr>
        <w:t>I</w:t>
      </w:r>
      <w:r w:rsidRPr="00AF641C">
        <w:rPr>
          <w:rFonts w:ascii="Comic Sans MS" w:hAnsi="Comic Sans MS"/>
          <w:spacing w:val="36"/>
        </w:rPr>
        <w:t xml:space="preserve"> </w:t>
      </w:r>
      <w:r w:rsidR="00AF641C">
        <w:rPr>
          <w:rFonts w:ascii="Comic Sans MS" w:hAnsi="Comic Sans MS"/>
        </w:rPr>
        <w:t xml:space="preserve">SREDNJOJ  </w:t>
      </w:r>
      <w:r w:rsidRPr="00AF641C">
        <w:rPr>
          <w:rFonts w:ascii="Comic Sans MS" w:hAnsi="Comic Sans MS"/>
        </w:rPr>
        <w:t>ŠKOLI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(Narodne</w:t>
      </w:r>
      <w:r w:rsidRPr="00AF641C">
        <w:rPr>
          <w:rFonts w:ascii="Comic Sans MS" w:hAnsi="Comic Sans MS"/>
          <w:spacing w:val="-4"/>
        </w:rPr>
        <w:t xml:space="preserve"> </w:t>
      </w:r>
      <w:r w:rsidRPr="00AF641C">
        <w:rPr>
          <w:rFonts w:ascii="Comic Sans MS" w:hAnsi="Comic Sans MS"/>
        </w:rPr>
        <w:t>novine,</w:t>
      </w:r>
      <w:r w:rsidRPr="00AF641C">
        <w:rPr>
          <w:rFonts w:ascii="Comic Sans MS" w:hAnsi="Comic Sans MS"/>
          <w:spacing w:val="-5"/>
        </w:rPr>
        <w:t xml:space="preserve"> </w:t>
      </w:r>
      <w:r w:rsidRPr="00AF641C">
        <w:rPr>
          <w:rFonts w:ascii="Comic Sans MS" w:hAnsi="Comic Sans MS"/>
        </w:rPr>
        <w:t>broj</w:t>
      </w:r>
      <w:r w:rsidRPr="00AF641C">
        <w:rPr>
          <w:rFonts w:ascii="Comic Sans MS" w:hAnsi="Comic Sans MS"/>
          <w:spacing w:val="-4"/>
        </w:rPr>
        <w:t xml:space="preserve"> </w:t>
      </w:r>
      <w:r w:rsidRPr="00AF641C">
        <w:rPr>
          <w:rFonts w:ascii="Comic Sans MS" w:hAnsi="Comic Sans MS"/>
        </w:rPr>
        <w:t>87/08.,</w:t>
      </w:r>
      <w:r w:rsidRPr="00AF641C">
        <w:rPr>
          <w:rFonts w:ascii="Comic Sans MS" w:hAnsi="Comic Sans MS"/>
          <w:spacing w:val="-2"/>
        </w:rPr>
        <w:t xml:space="preserve"> </w:t>
      </w:r>
      <w:r w:rsidRPr="00AF641C">
        <w:rPr>
          <w:rFonts w:ascii="Comic Sans MS" w:hAnsi="Comic Sans MS"/>
        </w:rPr>
        <w:t>86/09.,</w:t>
      </w:r>
      <w:r w:rsidRPr="00AF641C">
        <w:rPr>
          <w:rFonts w:ascii="Comic Sans MS" w:hAnsi="Comic Sans MS"/>
          <w:spacing w:val="-1"/>
        </w:rPr>
        <w:t xml:space="preserve"> </w:t>
      </w:r>
      <w:r w:rsidRPr="00AF641C">
        <w:rPr>
          <w:rFonts w:ascii="Comic Sans MS" w:hAnsi="Comic Sans MS"/>
        </w:rPr>
        <w:t>92/10.</w:t>
      </w:r>
      <w:r w:rsidRPr="00AF641C">
        <w:rPr>
          <w:rFonts w:ascii="Comic Sans MS" w:hAnsi="Comic Sans MS"/>
          <w:spacing w:val="-1"/>
        </w:rPr>
        <w:t xml:space="preserve"> </w:t>
      </w:r>
      <w:r w:rsidRPr="00AF641C">
        <w:rPr>
          <w:rFonts w:ascii="Comic Sans MS" w:hAnsi="Comic Sans MS"/>
        </w:rPr>
        <w:t>i</w:t>
      </w:r>
      <w:r w:rsidRPr="00AF641C">
        <w:rPr>
          <w:rFonts w:ascii="Comic Sans MS" w:hAnsi="Comic Sans MS"/>
          <w:spacing w:val="-1"/>
        </w:rPr>
        <w:t xml:space="preserve"> </w:t>
      </w:r>
      <w:r w:rsidRPr="00AF641C">
        <w:rPr>
          <w:rFonts w:ascii="Comic Sans MS" w:hAnsi="Comic Sans MS"/>
        </w:rPr>
        <w:t>105/10.-ispr.)</w:t>
      </w:r>
    </w:p>
    <w:p w14:paraId="14743B97" w14:textId="77777777" w:rsidR="006A0ED5" w:rsidRPr="00AF641C" w:rsidRDefault="006A0ED5" w:rsidP="006A0ED5">
      <w:pPr>
        <w:pStyle w:val="Naslov1"/>
        <w:ind w:right="5994"/>
        <w:jc w:val="center"/>
        <w:rPr>
          <w:rFonts w:ascii="Comic Sans MS" w:eastAsia="Microsoft Sans Serif" w:hAnsi="Comic Sans MS" w:cs="Microsoft Sans Serif"/>
          <w:bCs w:val="0"/>
        </w:rPr>
      </w:pPr>
      <w:r w:rsidRPr="00AF641C">
        <w:rPr>
          <w:rFonts w:ascii="Comic Sans MS" w:eastAsia="Microsoft Sans Serif" w:hAnsi="Comic Sans MS" w:cs="Microsoft Sans Serif"/>
          <w:bCs w:val="0"/>
        </w:rPr>
        <w:t xml:space="preserve">                    </w:t>
      </w:r>
    </w:p>
    <w:p w14:paraId="4A1ED730" w14:textId="77777777" w:rsidR="00205F0A" w:rsidRPr="00AF641C" w:rsidRDefault="006A0ED5" w:rsidP="00AF641C">
      <w:pPr>
        <w:pStyle w:val="Naslov1"/>
        <w:ind w:right="5994"/>
        <w:jc w:val="center"/>
        <w:rPr>
          <w:rFonts w:ascii="Comic Sans MS" w:hAnsi="Comic Sans MS"/>
        </w:rPr>
      </w:pPr>
      <w:r w:rsidRPr="00AF641C">
        <w:rPr>
          <w:rFonts w:ascii="Comic Sans MS" w:eastAsia="Microsoft Sans Serif" w:hAnsi="Comic Sans MS" w:cs="Microsoft Sans Serif"/>
          <w:bCs w:val="0"/>
        </w:rPr>
        <w:t xml:space="preserve">                                                </w:t>
      </w:r>
      <w:r w:rsidR="00205F0A" w:rsidRPr="00AF641C">
        <w:rPr>
          <w:rFonts w:ascii="Comic Sans MS" w:hAnsi="Comic Sans MS"/>
        </w:rPr>
        <w:t>Članak</w:t>
      </w:r>
      <w:r w:rsidR="00205F0A" w:rsidRPr="00AF641C">
        <w:rPr>
          <w:rFonts w:ascii="Comic Sans MS" w:hAnsi="Comic Sans MS"/>
          <w:spacing w:val="-4"/>
        </w:rPr>
        <w:t xml:space="preserve"> </w:t>
      </w:r>
      <w:r w:rsidR="00205F0A" w:rsidRPr="00AF641C">
        <w:rPr>
          <w:rFonts w:ascii="Comic Sans MS" w:hAnsi="Comic Sans MS"/>
        </w:rPr>
        <w:t>7.</w:t>
      </w:r>
    </w:p>
    <w:p w14:paraId="1C322348" w14:textId="77777777" w:rsidR="00205F0A" w:rsidRPr="00AF641C" w:rsidRDefault="002E5564" w:rsidP="002E5564">
      <w:pPr>
        <w:pStyle w:val="Bezproreda"/>
        <w:rPr>
          <w:rFonts w:ascii="Comic Sans MS" w:hAnsi="Comic Sans MS"/>
          <w:spacing w:val="4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>U</w:t>
      </w:r>
      <w:r w:rsidR="00205F0A" w:rsidRPr="00AF641C">
        <w:rPr>
          <w:rFonts w:ascii="Comic Sans MS" w:hAnsi="Comic Sans MS"/>
          <w:sz w:val="24"/>
          <w:szCs w:val="24"/>
        </w:rPr>
        <w:t>smeno provjeravanje i ocjenjivanje učenika može se provoditi na svakom nastavnome satu bez obvezne najave i,</w:t>
      </w:r>
      <w:r w:rsidR="00205F0A" w:rsidRPr="00AF641C">
        <w:rPr>
          <w:rFonts w:ascii="Comic Sans MS" w:hAnsi="Comic Sans MS"/>
          <w:spacing w:val="-6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u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pravilu,</w:t>
      </w:r>
      <w:r w:rsidRPr="00AF641C">
        <w:rPr>
          <w:rFonts w:ascii="Comic Sans MS" w:hAnsi="Comic Sans MS"/>
          <w:spacing w:val="4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ne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smije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trajati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Pr="00AF641C">
        <w:rPr>
          <w:rFonts w:ascii="Comic Sans MS" w:hAnsi="Comic Sans MS"/>
          <w:spacing w:val="2"/>
          <w:sz w:val="24"/>
          <w:szCs w:val="24"/>
        </w:rPr>
        <w:t xml:space="preserve">   </w:t>
      </w:r>
      <w:r w:rsidR="00205F0A" w:rsidRPr="00AF641C">
        <w:rPr>
          <w:rFonts w:ascii="Comic Sans MS" w:hAnsi="Comic Sans MS"/>
          <w:sz w:val="24"/>
          <w:szCs w:val="24"/>
        </w:rPr>
        <w:t>dulje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od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10</w:t>
      </w:r>
      <w:r w:rsidR="00205F0A" w:rsidRPr="00AF641C">
        <w:rPr>
          <w:rFonts w:ascii="Comic Sans MS" w:hAnsi="Comic Sans MS"/>
          <w:spacing w:val="6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min</w:t>
      </w:r>
      <w:r w:rsidR="00205F0A"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po</w:t>
      </w:r>
      <w:r w:rsidR="00205F0A"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="00205F0A" w:rsidRPr="00AF641C">
        <w:rPr>
          <w:rFonts w:ascii="Comic Sans MS" w:hAnsi="Comic Sans MS"/>
          <w:sz w:val="24"/>
          <w:szCs w:val="24"/>
        </w:rPr>
        <w:t>učeniku.</w:t>
      </w:r>
    </w:p>
    <w:p w14:paraId="4A8048A3" w14:textId="77777777" w:rsidR="00673B57" w:rsidRPr="00AF641C" w:rsidRDefault="00205F0A" w:rsidP="002E5564">
      <w:pPr>
        <w:tabs>
          <w:tab w:val="left" w:pos="1921"/>
        </w:tabs>
        <w:spacing w:before="206" w:line="278" w:lineRule="auto"/>
        <w:ind w:right="338"/>
        <w:jc w:val="both"/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>U danu kada piše pisanu provjeru, učenik može biti usmeno provjeravan samo iz jednoga nastavnoga predmeta,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 xml:space="preserve">odnosno iz dva nastavna </w:t>
      </w:r>
      <w:r w:rsidR="002E5564" w:rsidRPr="00AF641C">
        <w:rPr>
          <w:rFonts w:ascii="Comic Sans MS" w:hAnsi="Comic Sans MS"/>
          <w:sz w:val="24"/>
          <w:szCs w:val="24"/>
        </w:rPr>
        <w:t xml:space="preserve">  </w:t>
      </w:r>
      <w:r w:rsidRPr="00AF641C">
        <w:rPr>
          <w:rFonts w:ascii="Comic Sans MS" w:hAnsi="Comic Sans MS"/>
          <w:sz w:val="24"/>
          <w:szCs w:val="24"/>
        </w:rPr>
        <w:t xml:space="preserve">predmeta ako taj dan nema pisanih provjera. </w:t>
      </w:r>
      <w:r w:rsidR="002E5564" w:rsidRPr="00AF641C">
        <w:rPr>
          <w:rFonts w:ascii="Comic Sans MS" w:hAnsi="Comic Sans MS"/>
          <w:sz w:val="24"/>
          <w:szCs w:val="24"/>
        </w:rPr>
        <w:t xml:space="preserve"> </w:t>
      </w:r>
      <w:r w:rsidR="00673B57" w:rsidRPr="00AF641C">
        <w:rPr>
          <w:rFonts w:ascii="Comic Sans MS" w:hAnsi="Comic Sans MS"/>
          <w:sz w:val="24"/>
          <w:szCs w:val="24"/>
        </w:rPr>
        <w:t xml:space="preserve">Datum svake pisane provjere mora biti u propisano vrijeme unesen u </w:t>
      </w:r>
      <w:proofErr w:type="spellStart"/>
      <w:r w:rsidR="00673B57" w:rsidRPr="00AF641C">
        <w:rPr>
          <w:rFonts w:ascii="Comic Sans MS" w:hAnsi="Comic Sans MS"/>
          <w:sz w:val="24"/>
          <w:szCs w:val="24"/>
        </w:rPr>
        <w:t>vremenik</w:t>
      </w:r>
      <w:proofErr w:type="spellEnd"/>
      <w:r w:rsidR="00673B57" w:rsidRPr="00AF641C">
        <w:rPr>
          <w:rFonts w:ascii="Comic Sans MS" w:hAnsi="Comic Sans MS"/>
          <w:sz w:val="24"/>
          <w:szCs w:val="24"/>
        </w:rPr>
        <w:t xml:space="preserve"> pisanih provjera znanja u e-</w:t>
      </w:r>
      <w:r w:rsidR="002E5564" w:rsidRPr="00AF641C">
        <w:rPr>
          <w:rFonts w:ascii="Comic Sans MS" w:hAnsi="Comic Sans MS"/>
          <w:sz w:val="24"/>
          <w:szCs w:val="24"/>
        </w:rPr>
        <w:t>dnevniku</w:t>
      </w:r>
    </w:p>
    <w:p w14:paraId="366F79FF" w14:textId="77777777" w:rsidR="00205F0A" w:rsidRPr="00EB0207" w:rsidRDefault="006A0ED5" w:rsidP="00EB0207">
      <w:pPr>
        <w:pStyle w:val="Naslov1"/>
        <w:spacing w:before="79"/>
        <w:ind w:right="1884"/>
        <w:rPr>
          <w:rFonts w:ascii="Comic Sans MS" w:hAnsi="Comic Sans MS"/>
        </w:rPr>
      </w:pPr>
      <w:r w:rsidRPr="00AF641C">
        <w:rPr>
          <w:rFonts w:ascii="Comic Sans MS" w:hAnsi="Comic Sans MS"/>
        </w:rPr>
        <w:t xml:space="preserve">                                      </w:t>
      </w:r>
      <w:r w:rsidR="00AF641C">
        <w:rPr>
          <w:rFonts w:ascii="Comic Sans MS" w:hAnsi="Comic Sans MS"/>
        </w:rPr>
        <w:t xml:space="preserve">                      </w:t>
      </w:r>
      <w:r w:rsidRPr="00AF641C">
        <w:rPr>
          <w:rFonts w:ascii="Comic Sans MS" w:hAnsi="Comic Sans MS"/>
        </w:rPr>
        <w:t xml:space="preserve"> </w:t>
      </w:r>
      <w:r w:rsidR="00205F0A" w:rsidRPr="00AF641C">
        <w:rPr>
          <w:rFonts w:ascii="Comic Sans MS" w:hAnsi="Comic Sans MS"/>
        </w:rPr>
        <w:t>Članak</w:t>
      </w:r>
      <w:r w:rsidR="00205F0A" w:rsidRPr="00AF641C">
        <w:rPr>
          <w:rFonts w:ascii="Comic Sans MS" w:hAnsi="Comic Sans MS"/>
          <w:spacing w:val="-5"/>
        </w:rPr>
        <w:t xml:space="preserve"> </w:t>
      </w:r>
      <w:r w:rsidR="00205F0A" w:rsidRPr="00AF641C">
        <w:rPr>
          <w:rFonts w:ascii="Comic Sans MS" w:hAnsi="Comic Sans MS"/>
        </w:rPr>
        <w:t>11.</w:t>
      </w:r>
    </w:p>
    <w:p w14:paraId="6DA7EAE0" w14:textId="77777777" w:rsidR="00205F0A" w:rsidRPr="00AF641C" w:rsidRDefault="00205F0A" w:rsidP="00205F0A">
      <w:pPr>
        <w:spacing w:line="278" w:lineRule="auto"/>
        <w:rPr>
          <w:rFonts w:ascii="Comic Sans MS" w:hAnsi="Comic Sans MS"/>
          <w:b/>
          <w:sz w:val="24"/>
          <w:szCs w:val="24"/>
        </w:rPr>
      </w:pPr>
      <w:r w:rsidRPr="00AF641C">
        <w:rPr>
          <w:rFonts w:ascii="Comic Sans MS" w:hAnsi="Comic Sans MS"/>
          <w:b/>
          <w:sz w:val="24"/>
          <w:szCs w:val="24"/>
        </w:rPr>
        <w:t xml:space="preserve">              </w:t>
      </w:r>
      <w:r w:rsidR="00AF641C">
        <w:rPr>
          <w:rFonts w:ascii="Comic Sans MS" w:hAnsi="Comic Sans MS"/>
          <w:b/>
          <w:sz w:val="24"/>
          <w:szCs w:val="24"/>
        </w:rPr>
        <w:t xml:space="preserve">                              </w:t>
      </w:r>
      <w:r w:rsidRPr="00AF641C">
        <w:rPr>
          <w:rFonts w:ascii="Comic Sans MS" w:hAnsi="Comic Sans MS"/>
          <w:b/>
          <w:sz w:val="24"/>
          <w:szCs w:val="24"/>
        </w:rPr>
        <w:t>Zaključna</w:t>
      </w:r>
      <w:r w:rsidRPr="00AF641C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</w:rPr>
        <w:t>ocjena</w:t>
      </w:r>
      <w:r w:rsidRPr="00AF641C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</w:rPr>
        <w:t>iz</w:t>
      </w:r>
      <w:r w:rsidRPr="00AF641C">
        <w:rPr>
          <w:rFonts w:ascii="Comic Sans MS" w:hAnsi="Comic Sans MS"/>
          <w:b/>
          <w:spacing w:val="-2"/>
          <w:sz w:val="24"/>
          <w:szCs w:val="24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</w:rPr>
        <w:t>nastavnoga</w:t>
      </w:r>
      <w:r w:rsidRPr="00AF641C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AF641C">
        <w:rPr>
          <w:rFonts w:ascii="Comic Sans MS" w:hAnsi="Comic Sans MS"/>
          <w:b/>
          <w:sz w:val="24"/>
          <w:szCs w:val="24"/>
        </w:rPr>
        <w:t>predmeta</w:t>
      </w:r>
    </w:p>
    <w:p w14:paraId="5DEA78E7" w14:textId="77777777" w:rsidR="00205F0A" w:rsidRPr="00AF641C" w:rsidRDefault="00205F0A" w:rsidP="00AF641C">
      <w:pPr>
        <w:tabs>
          <w:tab w:val="left" w:pos="1653"/>
        </w:tabs>
        <w:spacing w:before="229" w:line="280" w:lineRule="auto"/>
        <w:ind w:right="218"/>
        <w:jc w:val="both"/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>Zaključna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je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ocjena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iz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nastavnoga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predmeta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izraz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postignute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razine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učenikovih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kompetencija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nastavnome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 xml:space="preserve">predmetu/području i rezultat </w:t>
      </w:r>
      <w:r w:rsidRPr="00AF641C">
        <w:rPr>
          <w:rFonts w:ascii="Comic Sans MS" w:hAnsi="Comic Sans MS"/>
          <w:sz w:val="24"/>
          <w:szCs w:val="24"/>
          <w:u w:val="single"/>
        </w:rPr>
        <w:t>ukupnoga procesa vrednovanja tijekom nastavne godine, a izvodi se temeljem elemenata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  <w:u w:val="single"/>
        </w:rPr>
        <w:t>vrednovanja.</w:t>
      </w:r>
    </w:p>
    <w:p w14:paraId="677A4EDF" w14:textId="518C3457" w:rsidR="009340F4" w:rsidRDefault="00205F0A" w:rsidP="00AF641C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  <w:sz w:val="24"/>
          <w:szCs w:val="24"/>
        </w:rPr>
      </w:pPr>
      <w:r w:rsidRPr="00AF641C">
        <w:rPr>
          <w:rFonts w:ascii="Comic Sans MS" w:hAnsi="Comic Sans MS"/>
          <w:sz w:val="24"/>
          <w:szCs w:val="24"/>
        </w:rPr>
        <w:t>Zaključna ocjena iz nastavnoga predmeta na kraju nastavne godine ne mora proizlaziti iz aritmetičke sredine upisanih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ocjena,</w:t>
      </w:r>
      <w:r w:rsidRPr="00AF641C">
        <w:rPr>
          <w:rFonts w:ascii="Comic Sans MS" w:hAnsi="Comic Sans MS"/>
          <w:spacing w:val="3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osobito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ako</w:t>
      </w:r>
      <w:r w:rsidRPr="00AF641C">
        <w:rPr>
          <w:rFonts w:ascii="Comic Sans MS" w:hAnsi="Comic Sans MS"/>
          <w:spacing w:val="2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je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učenik</w:t>
      </w:r>
      <w:r w:rsidRPr="00AF641C">
        <w:rPr>
          <w:rFonts w:ascii="Comic Sans MS" w:hAnsi="Comic Sans MS"/>
          <w:spacing w:val="7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pokazao</w:t>
      </w:r>
      <w:r w:rsidRPr="00AF641C">
        <w:rPr>
          <w:rFonts w:ascii="Comic Sans MS" w:hAnsi="Comic Sans MS"/>
          <w:spacing w:val="5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napredak</w:t>
      </w:r>
      <w:r w:rsidRPr="00AF641C">
        <w:rPr>
          <w:rFonts w:ascii="Comic Sans MS" w:hAnsi="Comic Sans MS"/>
          <w:spacing w:val="7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u</w:t>
      </w:r>
      <w:r w:rsidRPr="00AF641C">
        <w:rPr>
          <w:rFonts w:ascii="Comic Sans MS" w:hAnsi="Comic Sans MS"/>
          <w:spacing w:val="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drugom</w:t>
      </w:r>
      <w:r w:rsidRPr="00AF641C">
        <w:rPr>
          <w:rFonts w:ascii="Comic Sans MS" w:hAnsi="Comic Sans MS"/>
          <w:spacing w:val="-1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>polugodištu.</w:t>
      </w:r>
    </w:p>
    <w:p w14:paraId="4AC92268" w14:textId="77777777" w:rsidR="00623908" w:rsidRPr="00AF641C" w:rsidRDefault="00623908" w:rsidP="00AF641C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  <w:sz w:val="24"/>
          <w:szCs w:val="24"/>
        </w:rPr>
      </w:pPr>
    </w:p>
    <w:p w14:paraId="75208369" w14:textId="77777777" w:rsidR="00D464BD" w:rsidRDefault="009340F4" w:rsidP="000E1FBF">
      <w:pPr>
        <w:pStyle w:val="Odlomakpopisa"/>
        <w:tabs>
          <w:tab w:val="left" w:pos="1569"/>
        </w:tabs>
        <w:spacing w:before="196" w:line="278" w:lineRule="auto"/>
        <w:ind w:right="228" w:firstLine="0"/>
        <w:jc w:val="both"/>
        <w:rPr>
          <w:rFonts w:ascii="Comic Sans MS" w:hAnsi="Comic Sans MS"/>
        </w:rPr>
      </w:pPr>
      <w:r w:rsidRPr="00AF641C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</w:t>
      </w:r>
      <w:r w:rsidR="00AF641C">
        <w:rPr>
          <w:rFonts w:ascii="Comic Sans MS" w:hAnsi="Comic Sans MS"/>
          <w:sz w:val="24"/>
          <w:szCs w:val="24"/>
        </w:rPr>
        <w:t xml:space="preserve">                         </w:t>
      </w:r>
      <w:r w:rsidR="009630E4" w:rsidRPr="00AF641C">
        <w:rPr>
          <w:rFonts w:ascii="Comic Sans MS" w:hAnsi="Comic Sans MS"/>
          <w:sz w:val="24"/>
          <w:szCs w:val="24"/>
        </w:rPr>
        <w:t xml:space="preserve"> </w:t>
      </w:r>
      <w:r w:rsidRPr="00AF641C">
        <w:rPr>
          <w:rFonts w:ascii="Comic Sans MS" w:hAnsi="Comic Sans MS"/>
          <w:sz w:val="24"/>
          <w:szCs w:val="24"/>
        </w:rPr>
        <w:t xml:space="preserve"> </w:t>
      </w:r>
      <w:r w:rsidR="006C6263">
        <w:rPr>
          <w:rFonts w:ascii="Comic Sans MS" w:hAnsi="Comic Sans MS"/>
          <w:b/>
          <w:i/>
          <w:sz w:val="24"/>
          <w:szCs w:val="24"/>
        </w:rPr>
        <w:t>Ljiljana Macanić, rujan 202</w:t>
      </w:r>
      <w:r w:rsidR="00834E4B">
        <w:rPr>
          <w:rFonts w:ascii="Comic Sans MS" w:hAnsi="Comic Sans MS"/>
          <w:b/>
          <w:i/>
          <w:sz w:val="24"/>
          <w:szCs w:val="24"/>
        </w:rPr>
        <w:t>5</w:t>
      </w:r>
      <w:r w:rsidR="00362435">
        <w:rPr>
          <w:rFonts w:ascii="Comic Sans MS" w:hAnsi="Comic Sans MS"/>
          <w:b/>
          <w:i/>
          <w:sz w:val="24"/>
          <w:szCs w:val="24"/>
        </w:rPr>
        <w:t>.</w:t>
      </w:r>
      <w:r w:rsidR="00AF641C" w:rsidRPr="00AF641C">
        <w:rPr>
          <w:rFonts w:ascii="Comic Sans MS" w:hAnsi="Comic Sans MS"/>
        </w:rPr>
        <w:t xml:space="preserve">       </w:t>
      </w:r>
    </w:p>
    <w:p w14:paraId="686080BD" w14:textId="77777777" w:rsidR="00D464BD" w:rsidRDefault="00D464BD" w:rsidP="000E1FBF">
      <w:pPr>
        <w:pStyle w:val="Odlomakpopisa"/>
        <w:tabs>
          <w:tab w:val="left" w:pos="1569"/>
        </w:tabs>
        <w:spacing w:before="196" w:line="278" w:lineRule="auto"/>
        <w:ind w:right="228" w:firstLine="0"/>
        <w:jc w:val="both"/>
        <w:rPr>
          <w:rFonts w:ascii="Comic Sans MS" w:hAnsi="Comic Sans MS"/>
        </w:rPr>
      </w:pPr>
    </w:p>
    <w:p w14:paraId="76EF0EC2" w14:textId="77777777" w:rsidR="00643761" w:rsidRDefault="00AF641C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  <w:r w:rsidRPr="00D464BD">
        <w:rPr>
          <w:rFonts w:ascii="Comic Sans MS" w:hAnsi="Comic Sans MS"/>
        </w:rPr>
        <w:lastRenderedPageBreak/>
        <w:t xml:space="preserve"> </w:t>
      </w:r>
      <w:r w:rsidR="00D464BD">
        <w:rPr>
          <w:rFonts w:ascii="Comic Sans MS" w:hAnsi="Comic Sans MS"/>
        </w:rPr>
        <w:t xml:space="preserve">     </w:t>
      </w:r>
    </w:p>
    <w:p w14:paraId="268D6D44" w14:textId="77777777" w:rsidR="00623908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</w:p>
    <w:p w14:paraId="5F072299" w14:textId="77777777" w:rsidR="00623908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</w:p>
    <w:p w14:paraId="0839DCCD" w14:textId="77777777" w:rsidR="00623908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</w:p>
    <w:p w14:paraId="3F81769E" w14:textId="77777777" w:rsidR="00623908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</w:p>
    <w:p w14:paraId="5EEC1E09" w14:textId="77777777" w:rsidR="00623908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</w:p>
    <w:p w14:paraId="4A432B94" w14:textId="77777777" w:rsidR="00623908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</w:pPr>
    </w:p>
    <w:p w14:paraId="4EEB11B2" w14:textId="4EB6B009" w:rsidR="00623908" w:rsidRPr="00D464BD" w:rsidRDefault="00623908" w:rsidP="00D464BD">
      <w:pPr>
        <w:tabs>
          <w:tab w:val="left" w:pos="1569"/>
        </w:tabs>
        <w:spacing w:before="196" w:line="278" w:lineRule="auto"/>
        <w:ind w:right="228"/>
        <w:jc w:val="both"/>
        <w:rPr>
          <w:rFonts w:ascii="Comic Sans MS" w:hAnsi="Comic Sans MS"/>
        </w:rPr>
        <w:sectPr w:rsidR="00623908" w:rsidRPr="00D464BD" w:rsidSect="00AF641C">
          <w:pgSz w:w="15840" w:h="12240" w:orient="landscape"/>
          <w:pgMar w:top="284" w:right="567" w:bottom="284" w:left="567" w:header="720" w:footer="720" w:gutter="0"/>
          <w:cols w:space="720"/>
        </w:sectPr>
      </w:pPr>
    </w:p>
    <w:p w14:paraId="0B098FF1" w14:textId="77777777" w:rsidR="00D464BD" w:rsidRPr="00C50A88" w:rsidRDefault="00D464BD" w:rsidP="00D464BD">
      <w:pPr>
        <w:jc w:val="both"/>
        <w:rPr>
          <w:rFonts w:ascii="Comic Sans MS" w:hAnsi="Comic Sans MS"/>
          <w:sz w:val="32"/>
          <w:szCs w:val="32"/>
        </w:rPr>
      </w:pPr>
    </w:p>
    <w:sectPr w:rsidR="00D464BD" w:rsidRPr="00C50A88" w:rsidSect="00495AC3">
      <w:pgSz w:w="16838" w:h="11906" w:orient="landscape"/>
      <w:pgMar w:top="284" w:right="227" w:bottom="284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59A1" w14:textId="77777777" w:rsidR="00623908" w:rsidRDefault="00623908" w:rsidP="00623908">
      <w:pPr>
        <w:spacing w:after="0" w:line="240" w:lineRule="auto"/>
      </w:pPr>
      <w:r>
        <w:separator/>
      </w:r>
    </w:p>
  </w:endnote>
  <w:endnote w:type="continuationSeparator" w:id="0">
    <w:p w14:paraId="2322DC22" w14:textId="77777777" w:rsidR="00623908" w:rsidRDefault="00623908" w:rsidP="0062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A133" w14:textId="77777777" w:rsidR="00623908" w:rsidRDefault="00623908" w:rsidP="00623908">
      <w:pPr>
        <w:spacing w:after="0" w:line="240" w:lineRule="auto"/>
      </w:pPr>
      <w:r>
        <w:separator/>
      </w:r>
    </w:p>
  </w:footnote>
  <w:footnote w:type="continuationSeparator" w:id="0">
    <w:p w14:paraId="7ECECD06" w14:textId="77777777" w:rsidR="00623908" w:rsidRDefault="00623908" w:rsidP="0062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06F"/>
    <w:multiLevelType w:val="hybridMultilevel"/>
    <w:tmpl w:val="B018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44B"/>
    <w:multiLevelType w:val="hybridMultilevel"/>
    <w:tmpl w:val="C2E6883E"/>
    <w:lvl w:ilvl="0" w:tplc="346A2BCE">
      <w:start w:val="1"/>
      <w:numFmt w:val="decimal"/>
      <w:lvlText w:val="(%1)"/>
      <w:lvlJc w:val="left"/>
      <w:pPr>
        <w:ind w:left="1200" w:hanging="452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hr-HR" w:eastAsia="en-US" w:bidi="ar-SA"/>
      </w:rPr>
    </w:lvl>
    <w:lvl w:ilvl="1" w:tplc="CA9C4E50">
      <w:numFmt w:val="bullet"/>
      <w:lvlText w:val="•"/>
      <w:lvlJc w:val="left"/>
      <w:pPr>
        <w:ind w:left="2518" w:hanging="452"/>
      </w:pPr>
      <w:rPr>
        <w:rFonts w:hint="default"/>
        <w:lang w:val="hr-HR" w:eastAsia="en-US" w:bidi="ar-SA"/>
      </w:rPr>
    </w:lvl>
    <w:lvl w:ilvl="2" w:tplc="E7262572">
      <w:numFmt w:val="bullet"/>
      <w:lvlText w:val="•"/>
      <w:lvlJc w:val="left"/>
      <w:pPr>
        <w:ind w:left="3836" w:hanging="452"/>
      </w:pPr>
      <w:rPr>
        <w:rFonts w:hint="default"/>
        <w:lang w:val="hr-HR" w:eastAsia="en-US" w:bidi="ar-SA"/>
      </w:rPr>
    </w:lvl>
    <w:lvl w:ilvl="3" w:tplc="C896C7E8">
      <w:numFmt w:val="bullet"/>
      <w:lvlText w:val="•"/>
      <w:lvlJc w:val="left"/>
      <w:pPr>
        <w:ind w:left="5154" w:hanging="452"/>
      </w:pPr>
      <w:rPr>
        <w:rFonts w:hint="default"/>
        <w:lang w:val="hr-HR" w:eastAsia="en-US" w:bidi="ar-SA"/>
      </w:rPr>
    </w:lvl>
    <w:lvl w:ilvl="4" w:tplc="A12213C4">
      <w:numFmt w:val="bullet"/>
      <w:lvlText w:val="•"/>
      <w:lvlJc w:val="left"/>
      <w:pPr>
        <w:ind w:left="6472" w:hanging="452"/>
      </w:pPr>
      <w:rPr>
        <w:rFonts w:hint="default"/>
        <w:lang w:val="hr-HR" w:eastAsia="en-US" w:bidi="ar-SA"/>
      </w:rPr>
    </w:lvl>
    <w:lvl w:ilvl="5" w:tplc="9AC4E66C">
      <w:numFmt w:val="bullet"/>
      <w:lvlText w:val="•"/>
      <w:lvlJc w:val="left"/>
      <w:pPr>
        <w:ind w:left="7790" w:hanging="452"/>
      </w:pPr>
      <w:rPr>
        <w:rFonts w:hint="default"/>
        <w:lang w:val="hr-HR" w:eastAsia="en-US" w:bidi="ar-SA"/>
      </w:rPr>
    </w:lvl>
    <w:lvl w:ilvl="6" w:tplc="4538DD86">
      <w:numFmt w:val="bullet"/>
      <w:lvlText w:val="•"/>
      <w:lvlJc w:val="left"/>
      <w:pPr>
        <w:ind w:left="9108" w:hanging="452"/>
      </w:pPr>
      <w:rPr>
        <w:rFonts w:hint="default"/>
        <w:lang w:val="hr-HR" w:eastAsia="en-US" w:bidi="ar-SA"/>
      </w:rPr>
    </w:lvl>
    <w:lvl w:ilvl="7" w:tplc="F9C8FEEA">
      <w:numFmt w:val="bullet"/>
      <w:lvlText w:val="•"/>
      <w:lvlJc w:val="left"/>
      <w:pPr>
        <w:ind w:left="10426" w:hanging="452"/>
      </w:pPr>
      <w:rPr>
        <w:rFonts w:hint="default"/>
        <w:lang w:val="hr-HR" w:eastAsia="en-US" w:bidi="ar-SA"/>
      </w:rPr>
    </w:lvl>
    <w:lvl w:ilvl="8" w:tplc="E0F26528">
      <w:numFmt w:val="bullet"/>
      <w:lvlText w:val="•"/>
      <w:lvlJc w:val="left"/>
      <w:pPr>
        <w:ind w:left="11744" w:hanging="452"/>
      </w:pPr>
      <w:rPr>
        <w:rFonts w:hint="default"/>
        <w:lang w:val="hr-HR" w:eastAsia="en-US" w:bidi="ar-SA"/>
      </w:rPr>
    </w:lvl>
  </w:abstractNum>
  <w:abstractNum w:abstractNumId="2" w15:restartNumberingAfterBreak="0">
    <w:nsid w:val="178E591F"/>
    <w:multiLevelType w:val="hybridMultilevel"/>
    <w:tmpl w:val="93FA61C6"/>
    <w:lvl w:ilvl="0" w:tplc="5D8676A4">
      <w:start w:val="2"/>
      <w:numFmt w:val="decimal"/>
      <w:lvlText w:val="(%1)"/>
      <w:lvlJc w:val="left"/>
      <w:pPr>
        <w:ind w:left="156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hr-HR" w:eastAsia="en-US" w:bidi="ar-SA"/>
      </w:rPr>
    </w:lvl>
    <w:lvl w:ilvl="1" w:tplc="ECE6EAFC">
      <w:numFmt w:val="bullet"/>
      <w:lvlText w:val="•"/>
      <w:lvlJc w:val="left"/>
      <w:pPr>
        <w:ind w:left="2842" w:hanging="360"/>
      </w:pPr>
      <w:rPr>
        <w:rFonts w:hint="default"/>
        <w:lang w:val="hr-HR" w:eastAsia="en-US" w:bidi="ar-SA"/>
      </w:rPr>
    </w:lvl>
    <w:lvl w:ilvl="2" w:tplc="8C40119C">
      <w:numFmt w:val="bullet"/>
      <w:lvlText w:val="•"/>
      <w:lvlJc w:val="left"/>
      <w:pPr>
        <w:ind w:left="4124" w:hanging="360"/>
      </w:pPr>
      <w:rPr>
        <w:rFonts w:hint="default"/>
        <w:lang w:val="hr-HR" w:eastAsia="en-US" w:bidi="ar-SA"/>
      </w:rPr>
    </w:lvl>
    <w:lvl w:ilvl="3" w:tplc="02B89924">
      <w:numFmt w:val="bullet"/>
      <w:lvlText w:val="•"/>
      <w:lvlJc w:val="left"/>
      <w:pPr>
        <w:ind w:left="5406" w:hanging="360"/>
      </w:pPr>
      <w:rPr>
        <w:rFonts w:hint="default"/>
        <w:lang w:val="hr-HR" w:eastAsia="en-US" w:bidi="ar-SA"/>
      </w:rPr>
    </w:lvl>
    <w:lvl w:ilvl="4" w:tplc="74C88D96">
      <w:numFmt w:val="bullet"/>
      <w:lvlText w:val="•"/>
      <w:lvlJc w:val="left"/>
      <w:pPr>
        <w:ind w:left="6688" w:hanging="360"/>
      </w:pPr>
      <w:rPr>
        <w:rFonts w:hint="default"/>
        <w:lang w:val="hr-HR" w:eastAsia="en-US" w:bidi="ar-SA"/>
      </w:rPr>
    </w:lvl>
    <w:lvl w:ilvl="5" w:tplc="490E01E2">
      <w:numFmt w:val="bullet"/>
      <w:lvlText w:val="•"/>
      <w:lvlJc w:val="left"/>
      <w:pPr>
        <w:ind w:left="7970" w:hanging="360"/>
      </w:pPr>
      <w:rPr>
        <w:rFonts w:hint="default"/>
        <w:lang w:val="hr-HR" w:eastAsia="en-US" w:bidi="ar-SA"/>
      </w:rPr>
    </w:lvl>
    <w:lvl w:ilvl="6" w:tplc="A2ECA91E">
      <w:numFmt w:val="bullet"/>
      <w:lvlText w:val="•"/>
      <w:lvlJc w:val="left"/>
      <w:pPr>
        <w:ind w:left="9252" w:hanging="360"/>
      </w:pPr>
      <w:rPr>
        <w:rFonts w:hint="default"/>
        <w:lang w:val="hr-HR" w:eastAsia="en-US" w:bidi="ar-SA"/>
      </w:rPr>
    </w:lvl>
    <w:lvl w:ilvl="7" w:tplc="56FEC25C">
      <w:numFmt w:val="bullet"/>
      <w:lvlText w:val="•"/>
      <w:lvlJc w:val="left"/>
      <w:pPr>
        <w:ind w:left="10534" w:hanging="360"/>
      </w:pPr>
      <w:rPr>
        <w:rFonts w:hint="default"/>
        <w:lang w:val="hr-HR" w:eastAsia="en-US" w:bidi="ar-SA"/>
      </w:rPr>
    </w:lvl>
    <w:lvl w:ilvl="8" w:tplc="FF9ED702">
      <w:numFmt w:val="bullet"/>
      <w:lvlText w:val="•"/>
      <w:lvlJc w:val="left"/>
      <w:pPr>
        <w:ind w:left="1181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BBB4D4A"/>
    <w:multiLevelType w:val="hybridMultilevel"/>
    <w:tmpl w:val="875A0B40"/>
    <w:lvl w:ilvl="0" w:tplc="E2AEDD82">
      <w:numFmt w:val="bullet"/>
      <w:lvlText w:val="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74A20626">
      <w:numFmt w:val="bullet"/>
      <w:lvlText w:val=""/>
      <w:lvlJc w:val="left"/>
      <w:pPr>
        <w:ind w:left="2881" w:hanging="361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1FE26FD4">
      <w:numFmt w:val="bullet"/>
      <w:lvlText w:val="-"/>
      <w:lvlJc w:val="left"/>
      <w:pPr>
        <w:ind w:left="2925" w:hanging="14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3" w:tplc="B4BE8A8E">
      <w:start w:val="1"/>
      <w:numFmt w:val="decimal"/>
      <w:lvlText w:val="%4."/>
      <w:lvlJc w:val="left"/>
      <w:pPr>
        <w:ind w:left="3545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hr-HR" w:eastAsia="en-US" w:bidi="ar-SA"/>
      </w:rPr>
    </w:lvl>
    <w:lvl w:ilvl="4" w:tplc="EC889DD2">
      <w:start w:val="1"/>
      <w:numFmt w:val="lowerLetter"/>
      <w:lvlText w:val="%5)"/>
      <w:lvlJc w:val="left"/>
      <w:pPr>
        <w:ind w:left="3829" w:hanging="360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hr-HR" w:eastAsia="en-US" w:bidi="ar-SA"/>
      </w:rPr>
    </w:lvl>
    <w:lvl w:ilvl="5" w:tplc="2E6406A8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6" w:tplc="BD062EBC">
      <w:numFmt w:val="bullet"/>
      <w:lvlText w:val="•"/>
      <w:lvlJc w:val="left"/>
      <w:pPr>
        <w:ind w:left="4080" w:hanging="360"/>
      </w:pPr>
      <w:rPr>
        <w:rFonts w:hint="default"/>
        <w:lang w:val="hr-HR" w:eastAsia="en-US" w:bidi="ar-SA"/>
      </w:rPr>
    </w:lvl>
    <w:lvl w:ilvl="7" w:tplc="332A545E">
      <w:numFmt w:val="bullet"/>
      <w:lvlText w:val="•"/>
      <w:lvlJc w:val="left"/>
      <w:pPr>
        <w:ind w:left="6655" w:hanging="360"/>
      </w:pPr>
      <w:rPr>
        <w:rFonts w:hint="default"/>
        <w:lang w:val="hr-HR" w:eastAsia="en-US" w:bidi="ar-SA"/>
      </w:rPr>
    </w:lvl>
    <w:lvl w:ilvl="8" w:tplc="0B2CE650">
      <w:numFmt w:val="bullet"/>
      <w:lvlText w:val="•"/>
      <w:lvlJc w:val="left"/>
      <w:pPr>
        <w:ind w:left="9230" w:hanging="360"/>
      </w:pPr>
      <w:rPr>
        <w:rFonts w:hint="default"/>
        <w:lang w:val="hr-HR" w:eastAsia="en-US" w:bidi="ar-SA"/>
      </w:rPr>
    </w:lvl>
  </w:abstractNum>
  <w:num w:numId="1" w16cid:durableId="278222">
    <w:abstractNumId w:val="3"/>
  </w:num>
  <w:num w:numId="2" w16cid:durableId="1572961776">
    <w:abstractNumId w:val="1"/>
  </w:num>
  <w:num w:numId="3" w16cid:durableId="928925342">
    <w:abstractNumId w:val="2"/>
  </w:num>
  <w:num w:numId="4" w16cid:durableId="115483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122"/>
    <w:rsid w:val="00087AB9"/>
    <w:rsid w:val="000A57E2"/>
    <w:rsid w:val="000D4FA4"/>
    <w:rsid w:val="000E1FBF"/>
    <w:rsid w:val="001031F6"/>
    <w:rsid w:val="00103D72"/>
    <w:rsid w:val="001B65B3"/>
    <w:rsid w:val="001D7F04"/>
    <w:rsid w:val="00205F0A"/>
    <w:rsid w:val="00295F73"/>
    <w:rsid w:val="002C707F"/>
    <w:rsid w:val="002E5564"/>
    <w:rsid w:val="00355B53"/>
    <w:rsid w:val="00362435"/>
    <w:rsid w:val="003B0F30"/>
    <w:rsid w:val="00411518"/>
    <w:rsid w:val="00441071"/>
    <w:rsid w:val="004469F8"/>
    <w:rsid w:val="00447FC1"/>
    <w:rsid w:val="00495AC3"/>
    <w:rsid w:val="00553B7E"/>
    <w:rsid w:val="00591883"/>
    <w:rsid w:val="005A6E34"/>
    <w:rsid w:val="005C3C40"/>
    <w:rsid w:val="005D287E"/>
    <w:rsid w:val="005F40C6"/>
    <w:rsid w:val="00623908"/>
    <w:rsid w:val="00643761"/>
    <w:rsid w:val="006642C6"/>
    <w:rsid w:val="00670277"/>
    <w:rsid w:val="00673B57"/>
    <w:rsid w:val="006A0ED5"/>
    <w:rsid w:val="006C6263"/>
    <w:rsid w:val="007443DD"/>
    <w:rsid w:val="007B5F06"/>
    <w:rsid w:val="007C785B"/>
    <w:rsid w:val="00820F84"/>
    <w:rsid w:val="00834E4B"/>
    <w:rsid w:val="0085083D"/>
    <w:rsid w:val="009340F4"/>
    <w:rsid w:val="00935542"/>
    <w:rsid w:val="00951F61"/>
    <w:rsid w:val="009630E4"/>
    <w:rsid w:val="00973F86"/>
    <w:rsid w:val="009A192E"/>
    <w:rsid w:val="009D2927"/>
    <w:rsid w:val="00A4266C"/>
    <w:rsid w:val="00A508DD"/>
    <w:rsid w:val="00A955AE"/>
    <w:rsid w:val="00AD6468"/>
    <w:rsid w:val="00AF641C"/>
    <w:rsid w:val="00B33719"/>
    <w:rsid w:val="00B366D4"/>
    <w:rsid w:val="00BC64BA"/>
    <w:rsid w:val="00C1657D"/>
    <w:rsid w:val="00C238E5"/>
    <w:rsid w:val="00C50A88"/>
    <w:rsid w:val="00C70491"/>
    <w:rsid w:val="00C864DF"/>
    <w:rsid w:val="00C919AF"/>
    <w:rsid w:val="00CB193A"/>
    <w:rsid w:val="00CF59EF"/>
    <w:rsid w:val="00D26ED4"/>
    <w:rsid w:val="00D442B2"/>
    <w:rsid w:val="00D464BD"/>
    <w:rsid w:val="00E548F7"/>
    <w:rsid w:val="00E71247"/>
    <w:rsid w:val="00EA568C"/>
    <w:rsid w:val="00EA601B"/>
    <w:rsid w:val="00EB0207"/>
    <w:rsid w:val="00ED186E"/>
    <w:rsid w:val="00EE1122"/>
    <w:rsid w:val="00EF7BD0"/>
    <w:rsid w:val="00F4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4D5"/>
  <w15:docId w15:val="{0AA56B9B-813D-4336-A1BC-789D502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F6"/>
  </w:style>
  <w:style w:type="paragraph" w:styleId="Naslov1">
    <w:name w:val="heading 1"/>
    <w:basedOn w:val="Normal"/>
    <w:link w:val="Naslov1Char"/>
    <w:uiPriority w:val="9"/>
    <w:qFormat/>
    <w:rsid w:val="00205F0A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69F8"/>
    <w:pPr>
      <w:widowControl w:val="0"/>
      <w:autoSpaceDE w:val="0"/>
      <w:autoSpaceDN w:val="0"/>
      <w:spacing w:after="0" w:line="240" w:lineRule="auto"/>
      <w:ind w:left="93"/>
    </w:pPr>
    <w:rPr>
      <w:rFonts w:ascii="Comic Sans MS" w:eastAsia="Comic Sans MS" w:hAnsi="Comic Sans MS" w:cs="Comic Sans MS"/>
    </w:rPr>
  </w:style>
  <w:style w:type="paragraph" w:styleId="Tijeloteksta">
    <w:name w:val="Body Text"/>
    <w:basedOn w:val="Normal"/>
    <w:link w:val="TijelotekstaChar"/>
    <w:uiPriority w:val="1"/>
    <w:qFormat/>
    <w:rsid w:val="00205F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05F0A"/>
    <w:rPr>
      <w:rFonts w:ascii="Microsoft Sans Serif" w:eastAsia="Microsoft Sans Serif" w:hAnsi="Microsoft Sans Serif" w:cs="Microsoft Sans Serif"/>
      <w:sz w:val="24"/>
      <w:szCs w:val="24"/>
    </w:rPr>
  </w:style>
  <w:style w:type="paragraph" w:styleId="Odlomakpopisa">
    <w:name w:val="List Paragraph"/>
    <w:basedOn w:val="Normal"/>
    <w:uiPriority w:val="1"/>
    <w:qFormat/>
    <w:rsid w:val="00205F0A"/>
    <w:pPr>
      <w:widowControl w:val="0"/>
      <w:autoSpaceDE w:val="0"/>
      <w:autoSpaceDN w:val="0"/>
      <w:spacing w:after="0" w:line="240" w:lineRule="auto"/>
      <w:ind w:left="1200" w:hanging="361"/>
    </w:pPr>
    <w:rPr>
      <w:rFonts w:ascii="Microsoft Sans Serif" w:eastAsia="Microsoft Sans Serif" w:hAnsi="Microsoft Sans Serif" w:cs="Microsoft Sans Serif"/>
    </w:rPr>
  </w:style>
  <w:style w:type="character" w:customStyle="1" w:styleId="Naslov1Char">
    <w:name w:val="Naslov 1 Char"/>
    <w:basedOn w:val="Zadanifontodlomka"/>
    <w:link w:val="Naslov1"/>
    <w:uiPriority w:val="9"/>
    <w:rsid w:val="00205F0A"/>
    <w:rPr>
      <w:rFonts w:ascii="Arial" w:eastAsia="Arial" w:hAnsi="Arial" w:cs="Arial"/>
      <w:b/>
      <w:bCs/>
      <w:sz w:val="24"/>
      <w:szCs w:val="24"/>
    </w:rPr>
  </w:style>
  <w:style w:type="paragraph" w:styleId="Bezproreda">
    <w:name w:val="No Spacing"/>
    <w:uiPriority w:val="1"/>
    <w:qFormat/>
    <w:rsid w:val="002E556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34E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4E4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2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908"/>
  </w:style>
  <w:style w:type="paragraph" w:styleId="Podnoje">
    <w:name w:val="footer"/>
    <w:basedOn w:val="Normal"/>
    <w:link w:val="PodnojeChar"/>
    <w:uiPriority w:val="99"/>
    <w:unhideWhenUsed/>
    <w:rsid w:val="0062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CDCC-BF98-44CF-8D94-277B8349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Begić</dc:creator>
  <cp:keywords/>
  <dc:description/>
  <cp:lastModifiedBy>Ljiljana</cp:lastModifiedBy>
  <cp:revision>8</cp:revision>
  <dcterms:created xsi:type="dcterms:W3CDTF">2024-09-27T09:40:00Z</dcterms:created>
  <dcterms:modified xsi:type="dcterms:W3CDTF">2025-09-17T08:59:00Z</dcterms:modified>
</cp:coreProperties>
</file>